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5"/>
        </w:rPr>
      </w:pPr>
    </w:p>
    <w:p w:rsidR="008E143A" w:rsidRDefault="008E143A" w:rsidP="006524BD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5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E143A" w:rsidRPr="00DD6310" w:rsidTr="008E12DA">
        <w:trPr>
          <w:trHeight w:val="11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143A" w:rsidRDefault="008E143A" w:rsidP="008E12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8E143A" w:rsidRDefault="008E143A" w:rsidP="008E12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8E143A" w:rsidRPr="00DD6310" w:rsidRDefault="00B3610A" w:rsidP="008E12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протокол № 3 от 17.11</w:t>
            </w:r>
            <w:r w:rsidR="008E14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43A" w:rsidRDefault="008E143A" w:rsidP="008E12DA">
            <w:pPr>
              <w:ind w:firstLine="326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8E143A" w:rsidRDefault="00B3610A" w:rsidP="008E12DA">
            <w:pPr>
              <w:ind w:firstLine="326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Приказ № 81-1 от 18.11</w:t>
            </w:r>
            <w:r w:rsidR="008E14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.2013 г</w:t>
            </w:r>
          </w:p>
          <w:p w:rsidR="008E143A" w:rsidRDefault="008E143A" w:rsidP="008E12DA">
            <w:pPr>
              <w:ind w:firstLine="326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МОУ « Ильинская ООШ»</w:t>
            </w:r>
          </w:p>
          <w:p w:rsidR="008E143A" w:rsidRPr="00DD6310" w:rsidRDefault="008E143A" w:rsidP="008E12DA">
            <w:pPr>
              <w:ind w:firstLine="326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Т.Ю.Соболева</w:t>
            </w:r>
          </w:p>
        </w:tc>
      </w:tr>
    </w:tbl>
    <w:p w:rsidR="008E143A" w:rsidRDefault="008E143A" w:rsidP="006524BD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5"/>
        </w:rPr>
      </w:pPr>
    </w:p>
    <w:p w:rsidR="008E143A" w:rsidRDefault="008E143A" w:rsidP="008E143A">
      <w:pPr>
        <w:pStyle w:val="a4"/>
        <w:spacing w:before="0" w:beforeAutospacing="0" w:after="0" w:afterAutospacing="0" w:line="276" w:lineRule="auto"/>
        <w:rPr>
          <w:rStyle w:val="a5"/>
        </w:rPr>
      </w:pP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center"/>
      </w:pPr>
      <w:r w:rsidRPr="003979D3">
        <w:rPr>
          <w:rStyle w:val="a5"/>
        </w:rPr>
        <w:t>РЕГЛАМЕНТ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</w:pPr>
      <w:r w:rsidRPr="003979D3">
        <w:rPr>
          <w:rStyle w:val="a5"/>
        </w:rPr>
        <w:t>предос</w:t>
      </w:r>
      <w:r>
        <w:rPr>
          <w:rStyle w:val="a5"/>
        </w:rPr>
        <w:t>тавления  услуги «</w:t>
      </w:r>
      <w:r w:rsidRPr="003979D3">
        <w:rPr>
          <w:rStyle w:val="a5"/>
        </w:rPr>
        <w:t>Предоставлени</w:t>
      </w:r>
      <w:r>
        <w:rPr>
          <w:rStyle w:val="a5"/>
        </w:rPr>
        <w:t>е</w:t>
      </w:r>
      <w:r w:rsidRPr="003979D3">
        <w:rPr>
          <w:rStyle w:val="a5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Style w:val="a5"/>
        </w:rPr>
        <w:t xml:space="preserve"> МОУ «Ильинская основная общеобразовательная школа»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</w:pPr>
      <w:r w:rsidRPr="003979D3">
        <w:t> 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</w:pP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</w:pP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</w:pPr>
      <w:r w:rsidRPr="003979D3">
        <w:rPr>
          <w:rStyle w:val="a5"/>
        </w:rPr>
        <w:t>I. Общие положения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1.1.  Р</w:t>
      </w:r>
      <w:r w:rsidRPr="003979D3">
        <w:t>еглам</w:t>
      </w:r>
      <w:r>
        <w:t xml:space="preserve">ент предоставления </w:t>
      </w:r>
      <w:r w:rsidRPr="003979D3">
        <w:t xml:space="preserve">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t xml:space="preserve"> </w:t>
      </w:r>
      <w:r w:rsidRPr="003979D3">
        <w:t>(далее –</w:t>
      </w:r>
      <w:r>
        <w:t xml:space="preserve"> </w:t>
      </w:r>
      <w:r w:rsidRPr="003979D3">
        <w:t xml:space="preserve">Регламент)  </w:t>
      </w:r>
      <w:r>
        <w:rPr>
          <w:rStyle w:val="a5"/>
          <w:b w:val="0"/>
        </w:rPr>
        <w:t xml:space="preserve">МОУ «Ильинская основная общеобразовательная школа» </w:t>
      </w:r>
      <w:proofErr w:type="gramStart"/>
      <w:r>
        <w:rPr>
          <w:rStyle w:val="a5"/>
          <w:b w:val="0"/>
        </w:rPr>
        <w:t xml:space="preserve">( </w:t>
      </w:r>
      <w:proofErr w:type="gramEnd"/>
      <w:r>
        <w:rPr>
          <w:rStyle w:val="a5"/>
          <w:b w:val="0"/>
        </w:rPr>
        <w:t>далее – Школа»)</w:t>
      </w:r>
      <w:r w:rsidRPr="00B63314">
        <w:rPr>
          <w:b/>
        </w:rPr>
        <w:t xml:space="preserve"> </w:t>
      </w:r>
      <w:r>
        <w:t xml:space="preserve">разработан в целях </w:t>
      </w:r>
      <w:r w:rsidRPr="00520920">
        <w:t xml:space="preserve">повышения качества и доступности </w:t>
      </w:r>
      <w:r>
        <w:t xml:space="preserve">предоставления  услуги, </w:t>
      </w:r>
      <w:r w:rsidRPr="003979D3">
        <w:t>создания комфортных услов</w:t>
      </w:r>
      <w:r>
        <w:t xml:space="preserve">ий для получателей </w:t>
      </w:r>
      <w:r w:rsidRPr="003979D3">
        <w:t xml:space="preserve"> услуги</w:t>
      </w:r>
      <w:r>
        <w:t>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6B37EB">
        <w:t>1.2.</w:t>
      </w:r>
      <w:r>
        <w:t xml:space="preserve"> </w:t>
      </w:r>
      <w:r w:rsidRPr="006B37EB">
        <w:t xml:space="preserve">Регламент </w:t>
      </w:r>
      <w:r>
        <w:rPr>
          <w:bCs/>
          <w:color w:val="000000"/>
          <w:kern w:val="36"/>
          <w:szCs w:val="26"/>
        </w:rPr>
        <w:t xml:space="preserve">предоставления </w:t>
      </w:r>
      <w:r w:rsidRPr="00A13B13">
        <w:rPr>
          <w:bCs/>
          <w:color w:val="000000"/>
          <w:kern w:val="36"/>
          <w:szCs w:val="26"/>
        </w:rPr>
        <w:t xml:space="preserve"> услуги определяет порядок взаимодействия, сроки и пос</w:t>
      </w:r>
      <w:r>
        <w:rPr>
          <w:bCs/>
          <w:color w:val="000000"/>
          <w:kern w:val="36"/>
          <w:szCs w:val="26"/>
        </w:rPr>
        <w:t>ледовательность  процедур и  действий при предоставлении услуги гражданам</w:t>
      </w:r>
      <w:r w:rsidRPr="00A13B13">
        <w:rPr>
          <w:bCs/>
          <w:color w:val="000000"/>
          <w:kern w:val="36"/>
          <w:szCs w:val="26"/>
        </w:rPr>
        <w:t xml:space="preserve"> </w:t>
      </w:r>
      <w:r w:rsidRPr="003979D3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6B37EB">
        <w:t xml:space="preserve"> в соответствии с законодательством Российской Федерации.</w:t>
      </w:r>
    </w:p>
    <w:p w:rsidR="006524BD" w:rsidRPr="006B37EB" w:rsidRDefault="006524BD" w:rsidP="006524BD">
      <w:pPr>
        <w:spacing w:before="100" w:beforeAutospacing="1" w:after="0" w:line="240" w:lineRule="auto"/>
        <w:ind w:firstLine="567"/>
        <w:jc w:val="both"/>
        <w:rPr>
          <w:sz w:val="24"/>
          <w:szCs w:val="24"/>
        </w:rPr>
      </w:pPr>
      <w:r w:rsidRPr="006B37EB">
        <w:rPr>
          <w:sz w:val="24"/>
          <w:szCs w:val="24"/>
        </w:rPr>
        <w:t>1.3. Основные понятия, используемые в на</w:t>
      </w:r>
      <w:r>
        <w:rPr>
          <w:sz w:val="24"/>
          <w:szCs w:val="24"/>
        </w:rPr>
        <w:t xml:space="preserve">стоящем </w:t>
      </w:r>
      <w:r w:rsidRPr="006B37EB">
        <w:rPr>
          <w:sz w:val="24"/>
          <w:szCs w:val="24"/>
        </w:rPr>
        <w:t xml:space="preserve"> регламенте: </w:t>
      </w:r>
    </w:p>
    <w:p w:rsidR="006524BD" w:rsidRDefault="006524BD" w:rsidP="006524B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B37EB">
        <w:rPr>
          <w:b/>
          <w:sz w:val="24"/>
          <w:szCs w:val="24"/>
        </w:rPr>
        <w:t xml:space="preserve"> услуга</w:t>
      </w:r>
      <w:r w:rsidRPr="006B37EB">
        <w:rPr>
          <w:sz w:val="24"/>
          <w:szCs w:val="24"/>
        </w:rPr>
        <w:t xml:space="preserve"> - деятельность по реализации функци</w:t>
      </w:r>
      <w:r>
        <w:rPr>
          <w:sz w:val="24"/>
          <w:szCs w:val="24"/>
        </w:rPr>
        <w:t>й МОУ «Ильинская ООШ»</w:t>
      </w:r>
      <w:r w:rsidRPr="006B37EB">
        <w:rPr>
          <w:sz w:val="24"/>
          <w:szCs w:val="24"/>
        </w:rPr>
        <w:t xml:space="preserve">, которая осуществляется по запросам заявителей в пределах полномочий </w:t>
      </w:r>
      <w:r>
        <w:rPr>
          <w:sz w:val="24"/>
          <w:szCs w:val="24"/>
        </w:rPr>
        <w:t>Школы</w:t>
      </w:r>
      <w:r w:rsidRPr="006B37EB">
        <w:rPr>
          <w:sz w:val="24"/>
          <w:szCs w:val="24"/>
        </w:rPr>
        <w:t xml:space="preserve">; </w:t>
      </w:r>
    </w:p>
    <w:p w:rsidR="006524BD" w:rsidRPr="003A700E" w:rsidRDefault="006524BD" w:rsidP="006524B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700E">
        <w:rPr>
          <w:rFonts w:eastAsia="Times New Roman"/>
          <w:b/>
          <w:color w:val="000000"/>
          <w:sz w:val="24"/>
          <w:szCs w:val="24"/>
          <w:lang w:eastAsia="ru-RU"/>
        </w:rPr>
        <w:t xml:space="preserve"> услуга, предоставляемая в электронно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й</w:t>
      </w:r>
      <w:r w:rsidRPr="003A700E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форме,</w:t>
      </w:r>
      <w:r w:rsidRPr="003A700E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3610A">
        <w:rPr>
          <w:rFonts w:eastAsia="Times New Roman"/>
          <w:color w:val="000000"/>
          <w:sz w:val="24"/>
          <w:szCs w:val="24"/>
          <w:lang w:eastAsia="ru-RU"/>
        </w:rPr>
        <w:t xml:space="preserve">предоставление </w:t>
      </w:r>
      <w:r w:rsidRPr="003A700E">
        <w:rPr>
          <w:rFonts w:eastAsia="Times New Roman"/>
          <w:color w:val="000000"/>
          <w:sz w:val="24"/>
          <w:szCs w:val="24"/>
          <w:lang w:eastAsia="ru-RU"/>
        </w:rPr>
        <w:t xml:space="preserve"> услуг с использованием информационно - телекоммуникационных технологий, в том числе с использованием портала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6524BD" w:rsidRPr="003A700E" w:rsidRDefault="006524BD" w:rsidP="006524BD">
      <w:pPr>
        <w:pStyle w:val="western"/>
        <w:numPr>
          <w:ilvl w:val="0"/>
          <w:numId w:val="5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A13B13">
        <w:rPr>
          <w:b/>
        </w:rPr>
        <w:t xml:space="preserve"> регламент</w:t>
      </w:r>
      <w:r w:rsidRPr="00A13B13">
        <w:t xml:space="preserve"> – нормативный правовой акт, устанавливающий </w:t>
      </w:r>
      <w:r w:rsidRPr="00A13B13">
        <w:rPr>
          <w:color w:val="000000"/>
        </w:rPr>
        <w:t>обязательные требования, обеспечивающие необходимый ур</w:t>
      </w:r>
      <w:r>
        <w:rPr>
          <w:color w:val="000000"/>
        </w:rPr>
        <w:t xml:space="preserve">овень доступности  </w:t>
      </w:r>
      <w:r w:rsidRPr="00A13B13">
        <w:rPr>
          <w:color w:val="000000"/>
        </w:rPr>
        <w:t>услуги в целом, а также на каждом этапе её предоставления, вк</w:t>
      </w:r>
      <w:r>
        <w:rPr>
          <w:color w:val="000000"/>
        </w:rPr>
        <w:t xml:space="preserve">лючая обращение за </w:t>
      </w:r>
      <w:r w:rsidRPr="00A13B13">
        <w:rPr>
          <w:color w:val="000000"/>
        </w:rPr>
        <w:t xml:space="preserve"> услугой, оформление документов  и их  регис</w:t>
      </w:r>
      <w:r>
        <w:rPr>
          <w:color w:val="000000"/>
        </w:rPr>
        <w:t xml:space="preserve">трацию, получение </w:t>
      </w:r>
      <w:r w:rsidRPr="00A13B13">
        <w:rPr>
          <w:color w:val="000000"/>
        </w:rPr>
        <w:t>услуги, и рассмотрение жалоб (прет</w:t>
      </w:r>
      <w:r>
        <w:rPr>
          <w:color w:val="000000"/>
        </w:rPr>
        <w:t>ензий) получателей</w:t>
      </w:r>
      <w:r w:rsidRPr="00A13B13">
        <w:rPr>
          <w:color w:val="000000"/>
        </w:rPr>
        <w:t xml:space="preserve"> услуги;</w:t>
      </w:r>
    </w:p>
    <w:p w:rsidR="006524BD" w:rsidRPr="006B37EB" w:rsidRDefault="006524BD" w:rsidP="006524B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B37EB">
        <w:rPr>
          <w:rFonts w:ascii="Times New Roman" w:hAnsi="Times New Roman" w:cs="Times New Roman"/>
          <w:b/>
          <w:szCs w:val="24"/>
        </w:rPr>
        <w:t>заявитель</w:t>
      </w:r>
      <w:r w:rsidRPr="006B37EB">
        <w:rPr>
          <w:rFonts w:ascii="Times New Roman" w:hAnsi="Times New Roman" w:cs="Times New Roman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</w:t>
      </w:r>
      <w:r>
        <w:rPr>
          <w:rFonts w:ascii="Times New Roman" w:hAnsi="Times New Roman" w:cs="Times New Roman"/>
          <w:szCs w:val="24"/>
        </w:rPr>
        <w:t xml:space="preserve">ставляющий </w:t>
      </w:r>
      <w:r w:rsidRPr="006B37EB">
        <w:rPr>
          <w:rFonts w:ascii="Times New Roman" w:hAnsi="Times New Roman" w:cs="Times New Roman"/>
          <w:szCs w:val="24"/>
        </w:rPr>
        <w:t xml:space="preserve"> услугу, </w:t>
      </w:r>
      <w:r w:rsidRPr="006B37EB">
        <w:rPr>
          <w:rFonts w:ascii="Times New Roman" w:hAnsi="Times New Roman" w:cs="Times New Roman"/>
          <w:szCs w:val="24"/>
        </w:rPr>
        <w:lastRenderedPageBreak/>
        <w:t>с запросо</w:t>
      </w:r>
      <w:r>
        <w:rPr>
          <w:rFonts w:ascii="Times New Roman" w:hAnsi="Times New Roman" w:cs="Times New Roman"/>
          <w:szCs w:val="24"/>
        </w:rPr>
        <w:t xml:space="preserve">м о предоставлении </w:t>
      </w:r>
      <w:r w:rsidRPr="006B37EB">
        <w:rPr>
          <w:rFonts w:ascii="Times New Roman" w:hAnsi="Times New Roman" w:cs="Times New Roman"/>
          <w:szCs w:val="24"/>
        </w:rPr>
        <w:t xml:space="preserve"> услуги, выраженной в устной или письменной</w:t>
      </w:r>
      <w:r>
        <w:rPr>
          <w:rFonts w:ascii="Times New Roman" w:hAnsi="Times New Roman" w:cs="Times New Roman"/>
          <w:szCs w:val="24"/>
        </w:rPr>
        <w:t xml:space="preserve"> (электронной)</w:t>
      </w:r>
      <w:r w:rsidRPr="006B37EB">
        <w:rPr>
          <w:rFonts w:ascii="Times New Roman" w:hAnsi="Times New Roman" w:cs="Times New Roman"/>
          <w:szCs w:val="24"/>
        </w:rPr>
        <w:t xml:space="preserve"> форме;</w:t>
      </w:r>
    </w:p>
    <w:p w:rsidR="006524BD" w:rsidRPr="003A700E" w:rsidRDefault="006524BD" w:rsidP="006524BD">
      <w:pPr>
        <w:pStyle w:val="western"/>
        <w:numPr>
          <w:ilvl w:val="0"/>
          <w:numId w:val="5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3A700E">
        <w:rPr>
          <w:b/>
          <w:color w:val="000000"/>
          <w:szCs w:val="20"/>
        </w:rPr>
        <w:t>портал государственных и муниципальных услуг</w:t>
      </w:r>
      <w:r w:rsidRPr="003A700E">
        <w:rPr>
          <w:color w:val="000000"/>
          <w:szCs w:val="20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</w:t>
      </w:r>
      <w:r>
        <w:rPr>
          <w:color w:val="000000"/>
          <w:szCs w:val="20"/>
        </w:rPr>
        <w:t>;</w:t>
      </w:r>
    </w:p>
    <w:p w:rsidR="006524BD" w:rsidRPr="00DC0887" w:rsidRDefault="006524BD" w:rsidP="006524B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DC0887">
        <w:rPr>
          <w:rFonts w:ascii="Times New Roman" w:hAnsi="Times New Roman" w:cs="Times New Roman"/>
          <w:b/>
          <w:szCs w:val="24"/>
        </w:rPr>
        <w:t>универсальная электронная карта</w:t>
      </w:r>
      <w:r w:rsidRPr="00DC0887">
        <w:rPr>
          <w:rFonts w:ascii="Times New Roman" w:hAnsi="Times New Roman" w:cs="Times New Roman"/>
          <w:szCs w:val="24"/>
        </w:rPr>
        <w:t xml:space="preserve"> представляет собой материальный носитель, содержащий зафиксированную на нем в визуальной (графической) и электронной (</w:t>
      </w:r>
      <w:proofErr w:type="spellStart"/>
      <w:r w:rsidRPr="00DC0887">
        <w:rPr>
          <w:rFonts w:ascii="Times New Roman" w:hAnsi="Times New Roman" w:cs="Times New Roman"/>
          <w:szCs w:val="24"/>
        </w:rPr>
        <w:t>машиносчитываемой</w:t>
      </w:r>
      <w:proofErr w:type="spellEnd"/>
      <w:r w:rsidRPr="00DC0887">
        <w:rPr>
          <w:rFonts w:ascii="Times New Roman" w:hAnsi="Times New Roman" w:cs="Times New Roman"/>
          <w:szCs w:val="24"/>
        </w:rPr>
        <w:t>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 w:rsidRPr="00DC088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C0887">
        <w:rPr>
          <w:rFonts w:ascii="Times New Roman" w:hAnsi="Times New Roman" w:cs="Times New Roman"/>
          <w:szCs w:val="24"/>
        </w:rPr>
        <w:t>случаях</w:t>
      </w:r>
      <w:proofErr w:type="gramEnd"/>
      <w:r w:rsidRPr="00DC0887">
        <w:rPr>
          <w:rFonts w:ascii="Times New Roman" w:hAnsi="Times New Roman" w:cs="Times New Roman"/>
          <w:szCs w:val="24"/>
        </w:rPr>
        <w:t>, предусмотренных законодательством Российской Федерации, юридически значимых действий в электронной форме;</w:t>
      </w:r>
    </w:p>
    <w:p w:rsidR="006524BD" w:rsidRPr="00DC0887" w:rsidRDefault="006524BD" w:rsidP="006524B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C0887">
        <w:rPr>
          <w:b/>
          <w:bCs/>
          <w:sz w:val="24"/>
          <w:szCs w:val="24"/>
        </w:rPr>
        <w:t>многофункциональный центр предоставления государственных и муниципальных услуг (далее - многофункциональный центр)</w:t>
      </w:r>
      <w:r w:rsidRPr="00DC0887">
        <w:rPr>
          <w:sz w:val="24"/>
          <w:szCs w:val="24"/>
        </w:rPr>
        <w:t xml:space="preserve"> - российская организация независимо от организационно-правовой формы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6524BD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26DFD">
        <w:rPr>
          <w:sz w:val="24"/>
        </w:rPr>
        <w:t>1.</w:t>
      </w:r>
      <w:r>
        <w:rPr>
          <w:sz w:val="24"/>
        </w:rPr>
        <w:t>4</w:t>
      </w:r>
      <w:r w:rsidRPr="00F26DFD">
        <w:rPr>
          <w:sz w:val="24"/>
        </w:rPr>
        <w:t>. Разработчик Регламента - ответственный за организа</w:t>
      </w:r>
      <w:r>
        <w:rPr>
          <w:sz w:val="24"/>
        </w:rPr>
        <w:t xml:space="preserve">цию предоставления </w:t>
      </w:r>
      <w:r w:rsidRPr="00F26DFD">
        <w:rPr>
          <w:sz w:val="24"/>
        </w:rPr>
        <w:t xml:space="preserve"> услуги</w:t>
      </w:r>
      <w:r>
        <w:rPr>
          <w:sz w:val="24"/>
        </w:rPr>
        <w:t xml:space="preserve">, </w:t>
      </w:r>
      <w:r w:rsidRPr="00F26DFD">
        <w:rPr>
          <w:sz w:val="24"/>
        </w:rPr>
        <w:t xml:space="preserve"> - </w:t>
      </w:r>
      <w:r w:rsidRPr="00F26DFD">
        <w:rPr>
          <w:rFonts w:eastAsia="Times New Roman"/>
          <w:sz w:val="24"/>
          <w:szCs w:val="24"/>
          <w:lang w:eastAsia="ru-RU"/>
        </w:rPr>
        <w:t xml:space="preserve">Муниципальное </w:t>
      </w:r>
      <w:r>
        <w:rPr>
          <w:rFonts w:eastAsia="Times New Roman"/>
          <w:sz w:val="24"/>
          <w:szCs w:val="24"/>
          <w:lang w:eastAsia="ru-RU"/>
        </w:rPr>
        <w:t xml:space="preserve">общеобразовательное </w:t>
      </w:r>
      <w:r w:rsidRPr="00F26DFD"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>чреждение «Ильинская основная общеобразовательная школа»</w:t>
      </w:r>
      <w:r w:rsidRPr="00F26DFD">
        <w:rPr>
          <w:rFonts w:eastAsia="Times New Roman"/>
          <w:sz w:val="24"/>
          <w:szCs w:val="24"/>
          <w:lang w:eastAsia="ru-RU"/>
        </w:rPr>
        <w:t xml:space="preserve">. </w:t>
      </w:r>
    </w:p>
    <w:p w:rsidR="006524BD" w:rsidRPr="002252D8" w:rsidRDefault="006524BD" w:rsidP="006524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1.5. </w:t>
      </w:r>
      <w:r w:rsidRPr="002252D8">
        <w:rPr>
          <w:rFonts w:eastAsia="Times New Roman"/>
          <w:color w:val="000000"/>
          <w:sz w:val="24"/>
          <w:szCs w:val="24"/>
          <w:lang w:eastAsia="ru-RU"/>
        </w:rPr>
        <w:t>Информирование о порядке предоставления усл</w:t>
      </w:r>
      <w:r>
        <w:rPr>
          <w:rFonts w:eastAsia="Times New Roman"/>
          <w:color w:val="000000"/>
          <w:sz w:val="24"/>
          <w:szCs w:val="24"/>
          <w:lang w:eastAsia="ru-RU"/>
        </w:rPr>
        <w:t>уги осуществляется ответственным лицом, назначенным приказом директора Школы.</w:t>
      </w:r>
    </w:p>
    <w:p w:rsidR="006524BD" w:rsidRPr="00F26DF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1.6. </w:t>
      </w:r>
      <w:r w:rsidRPr="00F26DFD">
        <w:rPr>
          <w:rFonts w:ascii="Times New Roman" w:hAnsi="Times New Roman" w:cs="Times New Roman"/>
          <w:szCs w:val="24"/>
          <w:lang w:eastAsia="ru-RU"/>
        </w:rPr>
        <w:t>Ме</w:t>
      </w:r>
      <w:r>
        <w:rPr>
          <w:rFonts w:ascii="Times New Roman" w:hAnsi="Times New Roman" w:cs="Times New Roman"/>
          <w:szCs w:val="24"/>
          <w:lang w:eastAsia="ru-RU"/>
        </w:rPr>
        <w:t>стонахождение Школы</w:t>
      </w:r>
      <w:r w:rsidRPr="00F26DFD">
        <w:rPr>
          <w:rFonts w:ascii="Times New Roman" w:hAnsi="Times New Roman" w:cs="Times New Roman"/>
          <w:szCs w:val="24"/>
          <w:lang w:eastAsia="ru-RU"/>
        </w:rPr>
        <w:t>:</w:t>
      </w:r>
      <w:r w:rsidRPr="00F26DF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171219 Тверская область, </w:t>
      </w:r>
      <w:r w:rsidRPr="00F26DF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6DFD">
        <w:rPr>
          <w:rFonts w:ascii="Times New Roman" w:hAnsi="Times New Roman" w:cs="Times New Roman"/>
          <w:szCs w:val="24"/>
        </w:rPr>
        <w:t>Лихославль</w:t>
      </w:r>
      <w:r>
        <w:rPr>
          <w:rFonts w:ascii="Times New Roman" w:hAnsi="Times New Roman" w:cs="Times New Roman"/>
          <w:szCs w:val="24"/>
        </w:rPr>
        <w:t>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район, с. Ильинское, ул. Мира, дом </w:t>
      </w:r>
      <w:r w:rsidRPr="00F26DFD">
        <w:rPr>
          <w:rFonts w:ascii="Times New Roman" w:hAnsi="Times New Roman" w:cs="Times New Roman"/>
          <w:szCs w:val="24"/>
        </w:rPr>
        <w:t>5.</w:t>
      </w:r>
    </w:p>
    <w:p w:rsidR="006524BD" w:rsidRPr="00A13B13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13B13">
        <w:rPr>
          <w:rFonts w:ascii="Times New Roman" w:hAnsi="Times New Roman" w:cs="Times New Roman"/>
          <w:szCs w:val="24"/>
        </w:rPr>
        <w:t>Номера те</w:t>
      </w:r>
      <w:r>
        <w:rPr>
          <w:rFonts w:ascii="Times New Roman" w:hAnsi="Times New Roman" w:cs="Times New Roman"/>
          <w:szCs w:val="24"/>
        </w:rPr>
        <w:t>лефонов для справок: 8 (48261) 2-56-30</w:t>
      </w:r>
    </w:p>
    <w:p w:rsidR="006524BD" w:rsidRPr="006524BD" w:rsidRDefault="006524BD" w:rsidP="006524BD">
      <w:pPr>
        <w:spacing w:after="0" w:line="240" w:lineRule="auto"/>
        <w:ind w:firstLine="567"/>
        <w:jc w:val="both"/>
        <w:rPr>
          <w:sz w:val="24"/>
          <w:szCs w:val="24"/>
        </w:rPr>
      </w:pPr>
      <w:r w:rsidRPr="00A13B13">
        <w:rPr>
          <w:sz w:val="24"/>
          <w:szCs w:val="24"/>
        </w:rPr>
        <w:t xml:space="preserve">Электронный адрес: </w:t>
      </w:r>
      <w:hyperlink r:id="rId5" w:history="1">
        <w:r w:rsidR="00F110D5" w:rsidRPr="007109AB">
          <w:rPr>
            <w:rStyle w:val="a3"/>
            <w:sz w:val="24"/>
            <w:szCs w:val="24"/>
            <w:lang w:val="en-US"/>
          </w:rPr>
          <w:t>ioosh</w:t>
        </w:r>
        <w:r w:rsidR="00F110D5" w:rsidRPr="007109AB">
          <w:rPr>
            <w:rStyle w:val="a3"/>
            <w:sz w:val="24"/>
            <w:szCs w:val="24"/>
          </w:rPr>
          <w:t>@</w:t>
        </w:r>
        <w:r w:rsidR="00F110D5" w:rsidRPr="007109AB">
          <w:rPr>
            <w:rStyle w:val="a3"/>
            <w:sz w:val="24"/>
            <w:szCs w:val="24"/>
            <w:lang w:val="en-US"/>
          </w:rPr>
          <w:t>rambler</w:t>
        </w:r>
        <w:r w:rsidR="00F110D5" w:rsidRPr="007109AB">
          <w:rPr>
            <w:rStyle w:val="a3"/>
            <w:sz w:val="24"/>
            <w:szCs w:val="24"/>
          </w:rPr>
          <w:t>.</w:t>
        </w:r>
        <w:proofErr w:type="spellStart"/>
        <w:r w:rsidR="00F110D5" w:rsidRPr="007109A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10D5" w:rsidRPr="00F110D5">
        <w:rPr>
          <w:sz w:val="24"/>
          <w:szCs w:val="24"/>
        </w:rPr>
        <w:t xml:space="preserve"> </w:t>
      </w:r>
    </w:p>
    <w:p w:rsidR="006524BD" w:rsidRPr="00F110D5" w:rsidRDefault="006524BD" w:rsidP="006524BD">
      <w:pPr>
        <w:spacing w:after="0" w:line="240" w:lineRule="auto"/>
        <w:ind w:firstLine="567"/>
        <w:rPr>
          <w:sz w:val="24"/>
          <w:szCs w:val="24"/>
        </w:rPr>
      </w:pPr>
      <w:r w:rsidRPr="00A13B13">
        <w:rPr>
          <w:sz w:val="24"/>
          <w:szCs w:val="24"/>
        </w:rPr>
        <w:t xml:space="preserve">Адрес сайта в сети Интернет: </w:t>
      </w:r>
      <w:hyperlink r:id="rId6" w:history="1">
        <w:r w:rsidR="00F110D5" w:rsidRPr="007109AB">
          <w:rPr>
            <w:rStyle w:val="a3"/>
            <w:sz w:val="24"/>
            <w:szCs w:val="24"/>
          </w:rPr>
          <w:t>http://</w:t>
        </w:r>
        <w:proofErr w:type="spellStart"/>
        <w:r w:rsidR="00F110D5" w:rsidRPr="007109AB">
          <w:rPr>
            <w:rStyle w:val="a3"/>
            <w:sz w:val="24"/>
            <w:szCs w:val="24"/>
            <w:lang w:val="en-US"/>
          </w:rPr>
          <w:t>shkola</w:t>
        </w:r>
        <w:proofErr w:type="spellEnd"/>
        <w:r w:rsidR="00F110D5" w:rsidRPr="00F110D5">
          <w:rPr>
            <w:rStyle w:val="a3"/>
            <w:sz w:val="24"/>
            <w:szCs w:val="24"/>
          </w:rPr>
          <w:t>171219.</w:t>
        </w:r>
        <w:proofErr w:type="spellStart"/>
        <w:r w:rsidR="00F110D5" w:rsidRPr="007109AB">
          <w:rPr>
            <w:rStyle w:val="a3"/>
            <w:sz w:val="24"/>
            <w:szCs w:val="24"/>
            <w:lang w:val="en-US"/>
          </w:rPr>
          <w:t>narod</w:t>
        </w:r>
        <w:proofErr w:type="spellEnd"/>
        <w:r w:rsidR="00F110D5" w:rsidRPr="00F110D5">
          <w:rPr>
            <w:rStyle w:val="a3"/>
            <w:sz w:val="24"/>
            <w:szCs w:val="24"/>
          </w:rPr>
          <w:t>.</w:t>
        </w:r>
        <w:proofErr w:type="spellStart"/>
        <w:r w:rsidR="00F110D5" w:rsidRPr="007109A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10D5" w:rsidRPr="00F110D5">
        <w:rPr>
          <w:sz w:val="24"/>
          <w:szCs w:val="24"/>
        </w:rPr>
        <w:t xml:space="preserve"> </w:t>
      </w:r>
    </w:p>
    <w:p w:rsidR="006524BD" w:rsidRPr="00A13B13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13B13">
        <w:rPr>
          <w:rFonts w:ascii="Times New Roman" w:hAnsi="Times New Roman" w:cs="Times New Roman"/>
          <w:szCs w:val="24"/>
        </w:rPr>
        <w:t xml:space="preserve">Режим  работы: понедельник, вторник, среда, четверг, пятница с 8.00 – 17.00, перерыв с 13.00-14.00 </w:t>
      </w:r>
    </w:p>
    <w:p w:rsidR="006524BD" w:rsidRPr="00A13B13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13B13">
        <w:rPr>
          <w:rFonts w:ascii="Times New Roman" w:hAnsi="Times New Roman" w:cs="Times New Roman"/>
          <w:szCs w:val="24"/>
        </w:rPr>
        <w:t>Выходной: суббота, воскресенье.</w:t>
      </w:r>
    </w:p>
    <w:p w:rsidR="006524BD" w:rsidRDefault="006524BD" w:rsidP="006524BD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</w:pPr>
      <w:r>
        <w:t>1.7</w:t>
      </w:r>
      <w:r w:rsidR="00F110D5">
        <w:t xml:space="preserve">. Получателями </w:t>
      </w:r>
      <w:r w:rsidRPr="003979D3">
        <w:t xml:space="preserve"> услуги являются физические или юридические лица, заинтересо</w:t>
      </w:r>
      <w:r w:rsidR="00F110D5">
        <w:t xml:space="preserve">ванные в получении </w:t>
      </w:r>
      <w:r w:rsidRPr="003979D3">
        <w:t xml:space="preserve"> услуги, либо их уполномоченные представители (далее - заявитель).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rPr>
          <w:rStyle w:val="a5"/>
        </w:rPr>
      </w:pP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rPr>
          <w:rStyle w:val="a5"/>
        </w:rPr>
      </w:pP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rPr>
          <w:rStyle w:val="a5"/>
        </w:rPr>
      </w:pPr>
      <w:r w:rsidRPr="003979D3">
        <w:rPr>
          <w:rStyle w:val="a5"/>
        </w:rPr>
        <w:t>II. Станд</w:t>
      </w:r>
      <w:r w:rsidR="00B3610A">
        <w:rPr>
          <w:rStyle w:val="a5"/>
        </w:rPr>
        <w:t xml:space="preserve">арт предоставления </w:t>
      </w:r>
      <w:r w:rsidRPr="003979D3">
        <w:rPr>
          <w:rStyle w:val="a5"/>
        </w:rPr>
        <w:t xml:space="preserve"> услуги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</w:pPr>
    </w:p>
    <w:p w:rsidR="006524BD" w:rsidRPr="00B63314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>2.1</w:t>
      </w:r>
      <w:r>
        <w:t>.</w:t>
      </w:r>
      <w:r w:rsidRPr="007B515E">
        <w:t xml:space="preserve"> Наименование</w:t>
      </w:r>
      <w:r w:rsidRPr="003979D3">
        <w:t xml:space="preserve">  услуги</w:t>
      </w:r>
      <w:r>
        <w:t xml:space="preserve"> – «</w:t>
      </w:r>
      <w:r w:rsidRPr="003979D3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t xml:space="preserve"> </w:t>
      </w:r>
      <w:r w:rsidR="00F110D5">
        <w:rPr>
          <w:rStyle w:val="a5"/>
          <w:b w:val="0"/>
        </w:rPr>
        <w:t>МОУ</w:t>
      </w:r>
      <w:r w:rsidR="00F110D5" w:rsidRPr="00F110D5">
        <w:rPr>
          <w:rStyle w:val="a5"/>
          <w:b w:val="0"/>
        </w:rPr>
        <w:t xml:space="preserve"> </w:t>
      </w:r>
      <w:r w:rsidR="00F110D5">
        <w:rPr>
          <w:rStyle w:val="a5"/>
          <w:b w:val="0"/>
        </w:rPr>
        <w:t>«Ильинская основная общеобразовательная школа»</w:t>
      </w:r>
      <w:r>
        <w:rPr>
          <w:b/>
        </w:rPr>
        <w:t xml:space="preserve"> </w:t>
      </w:r>
      <w:r w:rsidR="00F110D5">
        <w:t xml:space="preserve">(далее – </w:t>
      </w:r>
      <w:r w:rsidRPr="00B63314">
        <w:t xml:space="preserve"> услуга).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kern w:val="36"/>
          <w:sz w:val="26"/>
          <w:szCs w:val="26"/>
        </w:rPr>
      </w:pPr>
      <w:r>
        <w:lastRenderedPageBreak/>
        <w:t>2.2. Органо</w:t>
      </w:r>
      <w:r w:rsidR="00F110D5">
        <w:t xml:space="preserve">м, предоставляющим </w:t>
      </w:r>
      <w:r>
        <w:t xml:space="preserve"> услу</w:t>
      </w:r>
      <w:r w:rsidR="00F110D5">
        <w:t>гу, являе</w:t>
      </w:r>
      <w:r>
        <w:t xml:space="preserve">тся </w:t>
      </w:r>
      <w:r w:rsidR="00F110D5">
        <w:t>муниципальная</w:t>
      </w:r>
      <w:r>
        <w:t xml:space="preserve"> </w:t>
      </w:r>
      <w:r w:rsidR="00F110D5">
        <w:t>общеобразовательная</w:t>
      </w:r>
      <w:r>
        <w:t xml:space="preserve"> </w:t>
      </w:r>
      <w:r w:rsidR="00F110D5">
        <w:t xml:space="preserve">организация </w:t>
      </w:r>
      <w:r w:rsidR="00F110D5">
        <w:rPr>
          <w:rStyle w:val="a5"/>
          <w:b w:val="0"/>
        </w:rPr>
        <w:t>«Ильинская основная общеобразовательная школа»</w:t>
      </w:r>
      <w:r w:rsidR="00F110D5">
        <w:t xml:space="preserve">  </w:t>
      </w:r>
      <w:r>
        <w:t>с участием отдела образования.</w:t>
      </w:r>
      <w:r w:rsidRPr="00A13B13">
        <w:rPr>
          <w:b/>
          <w:bCs/>
          <w:color w:val="000000"/>
          <w:kern w:val="36"/>
          <w:sz w:val="26"/>
          <w:szCs w:val="26"/>
          <w:highlight w:val="yellow"/>
        </w:rPr>
        <w:t xml:space="preserve"> </w:t>
      </w:r>
    </w:p>
    <w:p w:rsidR="006524BD" w:rsidRPr="00A13B13" w:rsidRDefault="00F110D5" w:rsidP="006524BD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sz w:val="22"/>
        </w:rPr>
      </w:pPr>
      <w:r>
        <w:rPr>
          <w:bCs/>
          <w:color w:val="000000"/>
          <w:kern w:val="36"/>
          <w:szCs w:val="26"/>
        </w:rPr>
        <w:t>Ответственным за предоставление  услуги являе</w:t>
      </w:r>
      <w:r w:rsidR="006524BD" w:rsidRPr="00A13B13">
        <w:rPr>
          <w:bCs/>
          <w:color w:val="000000"/>
          <w:kern w:val="36"/>
          <w:szCs w:val="26"/>
        </w:rPr>
        <w:t>т</w:t>
      </w:r>
      <w:r>
        <w:rPr>
          <w:bCs/>
          <w:color w:val="000000"/>
          <w:kern w:val="36"/>
          <w:szCs w:val="26"/>
        </w:rPr>
        <w:t>ся директор Школы</w:t>
      </w:r>
      <w:r w:rsidR="006524BD">
        <w:rPr>
          <w:bCs/>
          <w:color w:val="000000"/>
          <w:kern w:val="36"/>
          <w:szCs w:val="26"/>
        </w:rPr>
        <w:t xml:space="preserve"> в соответствии с компетенцией, предусмотренной законодательством РФ.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815BE2">
        <w:t>2.3</w:t>
      </w:r>
      <w:r>
        <w:t>.</w:t>
      </w:r>
      <w:r w:rsidRPr="003979D3">
        <w:t xml:space="preserve"> Результатом </w:t>
      </w:r>
      <w:r w:rsidR="00F110D5">
        <w:t xml:space="preserve">предоставления </w:t>
      </w:r>
      <w:r w:rsidRPr="003979D3">
        <w:t xml:space="preserve"> услуги является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</w:t>
      </w:r>
      <w:r w:rsidR="00F110D5">
        <w:t>Школе</w:t>
      </w:r>
      <w:r w:rsidRPr="003979D3">
        <w:t>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>2.4. Ср</w:t>
      </w:r>
      <w:r w:rsidR="00F110D5">
        <w:t xml:space="preserve">оки предоставления </w:t>
      </w:r>
      <w:r w:rsidRPr="003979D3">
        <w:t xml:space="preserve"> услуги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2.4.1. </w:t>
      </w:r>
      <w:r w:rsidRPr="003979D3">
        <w:t xml:space="preserve">Индивидуальное устное консультирование каждого заявителя осуществляет </w:t>
      </w:r>
      <w:r w:rsidR="00F110D5">
        <w:t xml:space="preserve"> </w:t>
      </w:r>
      <w:r>
        <w:t xml:space="preserve"> </w:t>
      </w:r>
      <w:r w:rsidRPr="003979D3">
        <w:t xml:space="preserve">должностное лицо </w:t>
      </w:r>
      <w:r w:rsidR="00F110D5">
        <w:t>Школы</w:t>
      </w:r>
      <w:r w:rsidRPr="003979D3">
        <w:t>, ответственн</w:t>
      </w:r>
      <w:r w:rsidR="00F110D5">
        <w:t xml:space="preserve">ое за предоставление </w:t>
      </w:r>
      <w:r w:rsidRPr="003979D3">
        <w:t xml:space="preserve"> услуги</w:t>
      </w:r>
      <w:r>
        <w:t xml:space="preserve">. Время консультации </w:t>
      </w:r>
      <w:r w:rsidRPr="003979D3">
        <w:t xml:space="preserve"> не более 20 минут. При отсутствии очереди время ожидания заявителя при индивидуальном устном консультировании не может превышать 30 минут.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2.4.2. </w:t>
      </w:r>
      <w:r w:rsidRPr="003979D3">
        <w:t>Информация при индивидуальном письменном консультировании направляется заявителю в течение 30 дней со дня регистрации запроса.</w:t>
      </w:r>
    </w:p>
    <w:p w:rsidR="006524BD" w:rsidRPr="00FB595A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B595A">
        <w:rPr>
          <w:sz w:val="24"/>
          <w:szCs w:val="24"/>
        </w:rPr>
        <w:t xml:space="preserve">2.5. </w:t>
      </w:r>
      <w:r w:rsidRPr="00FB595A">
        <w:rPr>
          <w:rFonts w:eastAsia="Times New Roman"/>
          <w:sz w:val="24"/>
          <w:szCs w:val="24"/>
          <w:lang w:eastAsia="ru-RU"/>
        </w:rPr>
        <w:t xml:space="preserve"> Правовыми основаниями </w:t>
      </w:r>
      <w:r w:rsidR="009C6776">
        <w:rPr>
          <w:rFonts w:eastAsia="Times New Roman"/>
          <w:sz w:val="24"/>
          <w:szCs w:val="24"/>
          <w:lang w:eastAsia="ru-RU"/>
        </w:rPr>
        <w:t xml:space="preserve">для предоставления </w:t>
      </w:r>
      <w:r w:rsidRPr="00FB595A">
        <w:rPr>
          <w:rFonts w:eastAsia="Times New Roman"/>
          <w:sz w:val="24"/>
          <w:szCs w:val="24"/>
          <w:lang w:eastAsia="ru-RU"/>
        </w:rPr>
        <w:t xml:space="preserve"> услуги являются:</w:t>
      </w:r>
    </w:p>
    <w:p w:rsidR="006524BD" w:rsidRPr="00FB595A" w:rsidRDefault="006524BD" w:rsidP="006524BD">
      <w:pPr>
        <w:pStyle w:val="a4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 w:rsidRPr="00FB595A">
        <w:rPr>
          <w:color w:val="000000"/>
        </w:rPr>
        <w:t>«Конституция Российской Федерации» (принятая всенародным голосованием 12.12.1993) (с учетом поправок, внесенных Законами РФ о поправках к Конституции РФ от 30.12.2008г. №6-ФКЗ, от 30.12.2008 №7-ФКЗ);</w:t>
      </w:r>
    </w:p>
    <w:p w:rsidR="006524BD" w:rsidRPr="00FB595A" w:rsidRDefault="006524BD" w:rsidP="006524B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B595A">
        <w:rPr>
          <w:rFonts w:eastAsia="Times New Roman"/>
          <w:sz w:val="24"/>
          <w:szCs w:val="24"/>
          <w:lang w:eastAsia="ru-RU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6524BD" w:rsidRDefault="006524BD" w:rsidP="006524BD">
      <w:pPr>
        <w:pStyle w:val="a4"/>
        <w:numPr>
          <w:ilvl w:val="0"/>
          <w:numId w:val="7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6524BD" w:rsidRDefault="006524BD" w:rsidP="006524BD">
      <w:pPr>
        <w:pStyle w:val="a4"/>
        <w:numPr>
          <w:ilvl w:val="0"/>
          <w:numId w:val="7"/>
        </w:numPr>
        <w:tabs>
          <w:tab w:val="left" w:pos="709"/>
        </w:tabs>
        <w:jc w:val="both"/>
      </w:pPr>
      <w:r>
        <w:t>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6524BD" w:rsidRDefault="006524BD" w:rsidP="006524BD">
      <w:pPr>
        <w:pStyle w:val="a4"/>
        <w:numPr>
          <w:ilvl w:val="0"/>
          <w:numId w:val="7"/>
        </w:numPr>
        <w:tabs>
          <w:tab w:val="left" w:pos="709"/>
        </w:tabs>
        <w:jc w:val="both"/>
      </w:pPr>
      <w:r>
        <w:t>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6524BD" w:rsidRDefault="006524BD" w:rsidP="006524BD">
      <w:pPr>
        <w:pStyle w:val="a4"/>
        <w:numPr>
          <w:ilvl w:val="0"/>
          <w:numId w:val="7"/>
        </w:numPr>
        <w:tabs>
          <w:tab w:val="left" w:pos="709"/>
        </w:tabs>
        <w:jc w:val="both"/>
      </w:pPr>
      <w:r>
        <w:t>Федеральный закон от 2 мая 2006 года № 59-ФЗ «О порядке рассмотрения обращений граждан Российской Федерации»;</w:t>
      </w:r>
    </w:p>
    <w:p w:rsidR="006524BD" w:rsidRPr="00F110D5" w:rsidRDefault="006524BD" w:rsidP="00F110D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FB595A">
        <w:t xml:space="preserve">Устав муниципального </w:t>
      </w:r>
      <w:r w:rsidR="00F110D5">
        <w:t>общеобразовательного учреждения «Ильинская основная общеобразовательная школа» принятый на общем собр</w:t>
      </w:r>
      <w:r w:rsidR="00B3610A">
        <w:t>ании трудового коллектива;</w:t>
      </w:r>
    </w:p>
    <w:p w:rsidR="006524BD" w:rsidRPr="00FB595A" w:rsidRDefault="006524BD" w:rsidP="006524BD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jc w:val="both"/>
      </w:pPr>
      <w:r w:rsidRPr="00FB595A">
        <w:rPr>
          <w:sz w:val="24"/>
          <w:szCs w:val="24"/>
        </w:rPr>
        <w:t>иные нормативные правовые акты.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 xml:space="preserve">2.6. Основанием </w:t>
      </w:r>
      <w:r w:rsidR="00F110D5">
        <w:t xml:space="preserve">для предоставления </w:t>
      </w:r>
      <w:r w:rsidRPr="003979D3">
        <w:t xml:space="preserve"> услуги является устное или письменное</w:t>
      </w:r>
      <w:r>
        <w:t xml:space="preserve"> (электронное)</w:t>
      </w:r>
      <w:r w:rsidRPr="003979D3">
        <w:t xml:space="preserve"> обращение (запрос) заявителя.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2.7</w:t>
      </w:r>
      <w:r w:rsidRPr="003979D3">
        <w:t>. Перечень оснований для приостановления либо отказа</w:t>
      </w:r>
      <w:r w:rsidR="00F110D5">
        <w:t xml:space="preserve"> в предоставлении </w:t>
      </w:r>
      <w:r w:rsidRPr="003979D3">
        <w:t>услуги</w:t>
      </w:r>
      <w:r>
        <w:t>:</w:t>
      </w:r>
    </w:p>
    <w:p w:rsidR="006524BD" w:rsidRPr="003979D3" w:rsidRDefault="006524BD" w:rsidP="006524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</w:pPr>
      <w:r w:rsidRPr="003979D3">
        <w:t>оформление ненадлежащим образом запроса и (или) невозможность установить, какая именно информация запрашивается;</w:t>
      </w:r>
    </w:p>
    <w:p w:rsidR="006524BD" w:rsidRPr="003979D3" w:rsidRDefault="006524BD" w:rsidP="006524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</w:pPr>
      <w:r w:rsidRPr="003979D3">
        <w:t xml:space="preserve">в письменном обращении не </w:t>
      </w:r>
      <w:proofErr w:type="gramStart"/>
      <w:r w:rsidRPr="003979D3">
        <w:t>указаны</w:t>
      </w:r>
      <w:proofErr w:type="gramEnd"/>
      <w:r w:rsidRPr="003979D3">
        <w:t xml:space="preserve"> имя и фамилия гражданина, направившего обращение, и почтовый адрес, по которому должен быть направлен ответ;</w:t>
      </w:r>
    </w:p>
    <w:p w:rsidR="006524BD" w:rsidRPr="003979D3" w:rsidRDefault="006524BD" w:rsidP="006524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</w:pPr>
      <w:r w:rsidRPr="003979D3">
        <w:t xml:space="preserve">в письменном обращении содержатся нецензурные либо оскорбительные выражения, угрозы жизни, здоровью и имуществу работников </w:t>
      </w:r>
      <w:r w:rsidR="00F110D5">
        <w:t>Школы</w:t>
      </w:r>
      <w:r>
        <w:t>,</w:t>
      </w:r>
      <w:r w:rsidRPr="003979D3">
        <w:t xml:space="preserve"> а также членов их семей;</w:t>
      </w:r>
    </w:p>
    <w:p w:rsidR="006524BD" w:rsidRPr="003979D3" w:rsidRDefault="006524BD" w:rsidP="006524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</w:pPr>
      <w:r w:rsidRPr="003979D3">
        <w:t>текст письменного обращения не поддается прочтению.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>Для ин</w:t>
      </w:r>
      <w:r w:rsidR="00F110D5">
        <w:t>формации, размещенной на сайте Школы</w:t>
      </w:r>
      <w:r w:rsidRPr="003979D3">
        <w:t>, оснований для отказ</w:t>
      </w:r>
      <w:r w:rsidR="00F110D5">
        <w:t xml:space="preserve">а в предоставлении </w:t>
      </w:r>
      <w:r w:rsidRPr="003979D3">
        <w:t xml:space="preserve"> услуги нет</w:t>
      </w:r>
      <w:r>
        <w:t>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lastRenderedPageBreak/>
        <w:t>2.8</w:t>
      </w:r>
      <w:r w:rsidRPr="003979D3">
        <w:t xml:space="preserve"> </w:t>
      </w:r>
      <w:r>
        <w:t>Данная</w:t>
      </w:r>
      <w:r w:rsidR="00F110D5">
        <w:t xml:space="preserve"> </w:t>
      </w:r>
      <w:r w:rsidRPr="003979D3">
        <w:t xml:space="preserve"> услуга предоставляется бесплатно.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7829ED">
        <w:rPr>
          <w:bCs/>
          <w:color w:val="000000"/>
          <w:kern w:val="36"/>
          <w:szCs w:val="26"/>
        </w:rPr>
        <w:t>При получении информации в</w:t>
      </w:r>
      <w:r w:rsidR="00F110D5">
        <w:rPr>
          <w:bCs/>
          <w:color w:val="000000"/>
          <w:kern w:val="36"/>
          <w:szCs w:val="26"/>
        </w:rPr>
        <w:t xml:space="preserve"> рамках </w:t>
      </w:r>
      <w:r w:rsidRPr="007829ED">
        <w:rPr>
          <w:bCs/>
          <w:color w:val="000000"/>
          <w:kern w:val="36"/>
          <w:szCs w:val="26"/>
        </w:rPr>
        <w:t xml:space="preserve"> услуги через Интернет или SMS-сообщения оплата трафика осуществляется заявителями в соответствии со стоимостью данных услуг в регионе.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2.9</w:t>
      </w:r>
      <w:r w:rsidRPr="003979D3">
        <w:t>. Срок регистрации запроса заявител</w:t>
      </w:r>
      <w:r w:rsidR="00F110D5">
        <w:t xml:space="preserve">я о предоставлении </w:t>
      </w:r>
      <w:r w:rsidRPr="003979D3">
        <w:t xml:space="preserve"> услуги</w:t>
      </w:r>
      <w:r>
        <w:t>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 xml:space="preserve">Запросы, направленные в </w:t>
      </w:r>
      <w:r w:rsidR="00F110D5">
        <w:t xml:space="preserve">Школу </w:t>
      </w:r>
      <w:r w:rsidRPr="003979D3">
        <w:t>почтовым отправлением или полученные при личном обращении заявителя, регистрируются в порядке делопроизводства.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 xml:space="preserve">Максимальный срок выполнения действия </w:t>
      </w:r>
      <w:r>
        <w:t xml:space="preserve">при личном обращении </w:t>
      </w:r>
      <w:r w:rsidRPr="003979D3">
        <w:t>составляет 15 минут. Действие совершается в присутствии заявителя.</w:t>
      </w:r>
    </w:p>
    <w:p w:rsidR="006524BD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25E20">
        <w:rPr>
          <w:rFonts w:eastAsia="Times New Roman"/>
          <w:sz w:val="24"/>
          <w:szCs w:val="24"/>
          <w:lang w:eastAsia="ru-RU"/>
        </w:rPr>
        <w:t>2.1</w:t>
      </w:r>
      <w:r>
        <w:rPr>
          <w:rFonts w:eastAsia="Times New Roman"/>
          <w:sz w:val="24"/>
          <w:szCs w:val="24"/>
          <w:lang w:eastAsia="ru-RU"/>
        </w:rPr>
        <w:t>0</w:t>
      </w:r>
      <w:r w:rsidRPr="00425E20">
        <w:rPr>
          <w:rFonts w:eastAsia="Times New Roman"/>
          <w:sz w:val="24"/>
          <w:szCs w:val="24"/>
          <w:lang w:eastAsia="ru-RU"/>
        </w:rPr>
        <w:t>. Требования к помещениям, в к</w:t>
      </w:r>
      <w:r w:rsidR="00F110D5">
        <w:rPr>
          <w:rFonts w:eastAsia="Times New Roman"/>
          <w:sz w:val="24"/>
          <w:szCs w:val="24"/>
          <w:lang w:eastAsia="ru-RU"/>
        </w:rPr>
        <w:t xml:space="preserve">оторых оказывается </w:t>
      </w:r>
      <w:r w:rsidRPr="00425E20">
        <w:rPr>
          <w:rFonts w:eastAsia="Times New Roman"/>
          <w:sz w:val="24"/>
          <w:szCs w:val="24"/>
          <w:lang w:eastAsia="ru-RU"/>
        </w:rPr>
        <w:t xml:space="preserve"> услуга, </w:t>
      </w:r>
      <w:r>
        <w:rPr>
          <w:rFonts w:eastAsia="Times New Roman"/>
          <w:sz w:val="24"/>
          <w:szCs w:val="24"/>
          <w:lang w:eastAsia="ru-RU"/>
        </w:rPr>
        <w:t xml:space="preserve">к </w:t>
      </w:r>
      <w:r w:rsidRPr="00425E20">
        <w:rPr>
          <w:rFonts w:eastAsia="Times New Roman"/>
          <w:sz w:val="24"/>
          <w:szCs w:val="24"/>
          <w:lang w:eastAsia="ru-RU"/>
        </w:rPr>
        <w:t xml:space="preserve">информационным стендам: </w:t>
      </w:r>
    </w:p>
    <w:p w:rsidR="006524BD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2.10.1. </w:t>
      </w:r>
      <w:r w:rsidRPr="00425E20">
        <w:rPr>
          <w:rFonts w:eastAsia="Times New Roman"/>
          <w:sz w:val="24"/>
          <w:szCs w:val="24"/>
          <w:lang w:eastAsia="ru-RU"/>
        </w:rPr>
        <w:t>Помещение</w:t>
      </w:r>
      <w:r w:rsidR="00F110D5">
        <w:rPr>
          <w:rFonts w:eastAsia="Times New Roman"/>
          <w:sz w:val="24"/>
          <w:szCs w:val="24"/>
          <w:lang w:eastAsia="ru-RU"/>
        </w:rPr>
        <w:t xml:space="preserve"> для осуществления</w:t>
      </w:r>
      <w:r w:rsidRPr="00425E20">
        <w:rPr>
          <w:rFonts w:eastAsia="Times New Roman"/>
          <w:sz w:val="24"/>
          <w:szCs w:val="24"/>
          <w:lang w:eastAsia="ru-RU"/>
        </w:rPr>
        <w:t xml:space="preserve"> услуги должно быть оснащено стульями, столами, телефоном, печатающим устройством</w:t>
      </w:r>
      <w:r>
        <w:rPr>
          <w:rFonts w:eastAsia="Times New Roman"/>
          <w:sz w:val="24"/>
          <w:szCs w:val="24"/>
          <w:lang w:eastAsia="ru-RU"/>
        </w:rPr>
        <w:t>,</w:t>
      </w:r>
      <w:r w:rsidRPr="00425E20">
        <w:rPr>
          <w:rFonts w:eastAsia="Times New Roman"/>
          <w:sz w:val="24"/>
          <w:szCs w:val="24"/>
          <w:lang w:eastAsia="ru-RU"/>
        </w:rPr>
        <w:t xml:space="preserve"> компьютерной системой с возможностью доступа </w:t>
      </w:r>
      <w:r>
        <w:rPr>
          <w:rFonts w:eastAsia="Times New Roman"/>
          <w:sz w:val="24"/>
          <w:szCs w:val="24"/>
          <w:lang w:eastAsia="ru-RU"/>
        </w:rPr>
        <w:t>должностного л</w:t>
      </w:r>
      <w:r w:rsidR="00F110D5">
        <w:rPr>
          <w:rFonts w:eastAsia="Times New Roman"/>
          <w:sz w:val="24"/>
          <w:szCs w:val="24"/>
          <w:lang w:eastAsia="ru-RU"/>
        </w:rPr>
        <w:t>ица Школы</w:t>
      </w:r>
      <w:r w:rsidRPr="00425E20">
        <w:rPr>
          <w:rFonts w:eastAsia="Times New Roman"/>
          <w:sz w:val="24"/>
          <w:szCs w:val="24"/>
          <w:lang w:eastAsia="ru-RU"/>
        </w:rPr>
        <w:t xml:space="preserve"> к необходи</w:t>
      </w:r>
      <w:r>
        <w:rPr>
          <w:rFonts w:eastAsia="Times New Roman"/>
          <w:sz w:val="24"/>
          <w:szCs w:val="24"/>
          <w:lang w:eastAsia="ru-RU"/>
        </w:rPr>
        <w:t>мой информации.</w:t>
      </w:r>
    </w:p>
    <w:p w:rsidR="006524BD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2.10.2. </w:t>
      </w:r>
      <w:r w:rsidRPr="007B515E">
        <w:rPr>
          <w:rFonts w:eastAsia="Times New Roman"/>
          <w:sz w:val="24"/>
          <w:szCs w:val="24"/>
          <w:lang w:eastAsia="ru-RU"/>
        </w:rPr>
        <w:t>Зона информирования должна быть оборудована информационными стендами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24BD" w:rsidRDefault="006524BD" w:rsidP="006524B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2.10.3. </w:t>
      </w:r>
      <w:r w:rsidRPr="00425E20">
        <w:rPr>
          <w:rFonts w:eastAsia="Times New Roman"/>
          <w:sz w:val="24"/>
          <w:szCs w:val="24"/>
          <w:lang w:eastAsia="ru-RU"/>
        </w:rPr>
        <w:t xml:space="preserve">Информационные стенды должны быть размещены в доступных для ознакомления с информацией местах. </w:t>
      </w:r>
    </w:p>
    <w:p w:rsidR="006524BD" w:rsidRDefault="006524BD" w:rsidP="003964EC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2.10.4. </w:t>
      </w:r>
      <w:r w:rsidRPr="00B716FC">
        <w:rPr>
          <w:rFonts w:eastAsia="Times New Roman"/>
          <w:sz w:val="24"/>
          <w:szCs w:val="24"/>
          <w:lang w:eastAsia="ru-RU"/>
        </w:rPr>
        <w:t xml:space="preserve"> </w:t>
      </w:r>
      <w:r w:rsidRPr="007B515E">
        <w:rPr>
          <w:rFonts w:eastAsia="Times New Roman"/>
          <w:sz w:val="24"/>
          <w:szCs w:val="24"/>
          <w:lang w:eastAsia="ru-RU"/>
        </w:rPr>
        <w:t xml:space="preserve">Информационные стенды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515E">
        <w:rPr>
          <w:rFonts w:eastAsia="Times New Roman"/>
          <w:sz w:val="24"/>
          <w:szCs w:val="24"/>
          <w:lang w:eastAsia="ru-RU"/>
        </w:rPr>
        <w:t>должны содержать актуальную и исчерпыва</w:t>
      </w:r>
      <w:r w:rsidR="003964EC">
        <w:rPr>
          <w:rFonts w:eastAsia="Times New Roman"/>
          <w:sz w:val="24"/>
          <w:szCs w:val="24"/>
          <w:lang w:eastAsia="ru-RU"/>
        </w:rPr>
        <w:t xml:space="preserve">ющую информацию </w:t>
      </w:r>
      <w:proofErr w:type="gramStart"/>
      <w:r w:rsidR="003964EC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3964EC">
        <w:rPr>
          <w:rFonts w:eastAsia="Times New Roman"/>
          <w:sz w:val="24"/>
          <w:szCs w:val="24"/>
          <w:lang w:eastAsia="ru-RU"/>
        </w:rPr>
        <w:t xml:space="preserve"> </w:t>
      </w:r>
      <w:r w:rsidRPr="007B515E">
        <w:rPr>
          <w:rFonts w:eastAsia="Times New Roman"/>
          <w:sz w:val="24"/>
          <w:szCs w:val="24"/>
          <w:lang w:eastAsia="ru-RU"/>
        </w:rPr>
        <w:t>услуге:</w:t>
      </w:r>
    </w:p>
    <w:p w:rsidR="006524BD" w:rsidRPr="007B515E" w:rsidRDefault="003964EC" w:rsidP="006524B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текст  Р</w:t>
      </w:r>
      <w:r w:rsidR="006524BD" w:rsidRPr="007B515E">
        <w:rPr>
          <w:rFonts w:eastAsia="Times New Roman"/>
          <w:sz w:val="24"/>
          <w:szCs w:val="24"/>
          <w:lang w:eastAsia="ru-RU"/>
        </w:rPr>
        <w:t>егламента;</w:t>
      </w:r>
    </w:p>
    <w:p w:rsidR="006524BD" w:rsidRDefault="006524BD" w:rsidP="006524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515E">
        <w:rPr>
          <w:rFonts w:eastAsia="Times New Roman"/>
          <w:sz w:val="24"/>
          <w:szCs w:val="24"/>
          <w:lang w:eastAsia="ru-RU"/>
        </w:rPr>
        <w:t xml:space="preserve">почтовый адрес, телефон, адрес электронной почты, адрес официального сайта </w:t>
      </w:r>
      <w:r w:rsidR="003964EC">
        <w:rPr>
          <w:rFonts w:eastAsia="Times New Roman"/>
          <w:sz w:val="24"/>
          <w:szCs w:val="24"/>
          <w:lang w:eastAsia="ru-RU"/>
        </w:rPr>
        <w:t>Школы</w:t>
      </w:r>
      <w:r w:rsidRPr="007B515E">
        <w:rPr>
          <w:rFonts w:eastAsia="Times New Roman"/>
          <w:sz w:val="24"/>
          <w:szCs w:val="24"/>
          <w:lang w:eastAsia="ru-RU"/>
        </w:rPr>
        <w:t>;</w:t>
      </w:r>
    </w:p>
    <w:p w:rsidR="006524BD" w:rsidRPr="003964EC" w:rsidRDefault="006524BD" w:rsidP="003964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блок-сх</w:t>
      </w:r>
      <w:r w:rsidR="003964EC">
        <w:rPr>
          <w:rFonts w:eastAsia="Times New Roman"/>
          <w:sz w:val="24"/>
          <w:szCs w:val="24"/>
          <w:lang w:eastAsia="ru-RU"/>
        </w:rPr>
        <w:t xml:space="preserve">ема предоставления </w:t>
      </w:r>
      <w:r>
        <w:rPr>
          <w:rFonts w:eastAsia="Times New Roman"/>
          <w:sz w:val="24"/>
          <w:szCs w:val="24"/>
          <w:lang w:eastAsia="ru-RU"/>
        </w:rPr>
        <w:t xml:space="preserve"> услуги.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> </w:t>
      </w:r>
      <w:r>
        <w:t>2.11</w:t>
      </w:r>
      <w:r w:rsidRPr="003B15B8">
        <w:t>. Показатели дост</w:t>
      </w:r>
      <w:r w:rsidR="003964EC">
        <w:t xml:space="preserve">упности и качества </w:t>
      </w:r>
      <w:r w:rsidRPr="003B15B8">
        <w:t xml:space="preserve"> услуги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B15B8">
        <w:t>2.1</w:t>
      </w:r>
      <w:r>
        <w:t>1</w:t>
      </w:r>
      <w:r w:rsidRPr="003B15B8">
        <w:t>.1</w:t>
      </w:r>
      <w:r>
        <w:t xml:space="preserve">. </w:t>
      </w:r>
      <w:r w:rsidRPr="003B15B8">
        <w:t xml:space="preserve"> Консультации по вопросам предоставления муниципальной услуги осуществляются </w:t>
      </w:r>
      <w:r>
        <w:t xml:space="preserve">Специалистами Отдела образования </w:t>
      </w:r>
      <w:r w:rsidRPr="003B15B8">
        <w:t xml:space="preserve">при личном контакте с заявителями, а также с использованием средств Интернет, почтовой, телефонной связи и </w:t>
      </w:r>
      <w:r>
        <w:t xml:space="preserve">посредством электронной почты. 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2.11</w:t>
      </w:r>
      <w:r w:rsidRPr="003B15B8">
        <w:t>.</w:t>
      </w:r>
      <w:r>
        <w:t>2</w:t>
      </w:r>
      <w:r w:rsidRPr="003B15B8">
        <w:t>. Информация о поря</w:t>
      </w:r>
      <w:r w:rsidR="003964EC">
        <w:t xml:space="preserve">дке предоставления </w:t>
      </w:r>
      <w:r w:rsidRPr="003B15B8">
        <w:t xml:space="preserve"> услуги </w:t>
      </w:r>
      <w:r w:rsidR="003964EC">
        <w:t xml:space="preserve">в Школе </w:t>
      </w:r>
      <w:r>
        <w:t xml:space="preserve"> </w:t>
      </w:r>
      <w:r w:rsidRPr="003B15B8">
        <w:t>представляется:</w:t>
      </w:r>
    </w:p>
    <w:p w:rsidR="006524BD" w:rsidRPr="003B15B8" w:rsidRDefault="006524BD" w:rsidP="006524B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</w:pPr>
      <w:r w:rsidRPr="003B15B8">
        <w:t xml:space="preserve">непосредственно должностными лицами </w:t>
      </w:r>
      <w:r w:rsidR="003964EC">
        <w:t>Школы</w:t>
      </w:r>
      <w:r w:rsidRPr="003B15B8">
        <w:t xml:space="preserve"> при личном обращении;</w:t>
      </w:r>
    </w:p>
    <w:p w:rsidR="006524BD" w:rsidRPr="003B15B8" w:rsidRDefault="006524BD" w:rsidP="006524B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</w:pPr>
      <w:r w:rsidRPr="003B15B8">
        <w:t>с использованием средств почтовой, телефонной связи и электронной почты;</w:t>
      </w:r>
    </w:p>
    <w:p w:rsidR="006524BD" w:rsidRPr="003B15B8" w:rsidRDefault="006524BD" w:rsidP="006524B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</w:pPr>
      <w:r w:rsidRPr="003B15B8">
        <w:t xml:space="preserve">посредством размещения в информационно-телекоммуникационных сетях общего пользования (в том </w:t>
      </w:r>
      <w:r w:rsidR="003964EC">
        <w:t>числе в сети Интернет) на сайте</w:t>
      </w:r>
      <w:r w:rsidRPr="003B15B8">
        <w:t xml:space="preserve"> </w:t>
      </w:r>
      <w:r w:rsidR="003964EC">
        <w:t xml:space="preserve"> Школы</w:t>
      </w:r>
      <w:r w:rsidRPr="003B15B8">
        <w:t>, публикации в средствах массовой информации;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2.11.3</w:t>
      </w:r>
      <w:r w:rsidRPr="003B15B8">
        <w:t>. Основными требованиями к информированию заявителей являются:</w:t>
      </w:r>
    </w:p>
    <w:p w:rsidR="006524BD" w:rsidRPr="003B15B8" w:rsidRDefault="006524BD" w:rsidP="006524B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r w:rsidRPr="003B15B8">
        <w:t>достоверность предоставляемой информации;</w:t>
      </w:r>
    </w:p>
    <w:p w:rsidR="006524BD" w:rsidRPr="003B15B8" w:rsidRDefault="006524BD" w:rsidP="006524B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r w:rsidRPr="003B15B8">
        <w:t>четкость изложения информации;</w:t>
      </w:r>
    </w:p>
    <w:p w:rsidR="006524BD" w:rsidRPr="003B15B8" w:rsidRDefault="006524BD" w:rsidP="006524B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r w:rsidRPr="003B15B8">
        <w:t>полнота информирования;</w:t>
      </w:r>
    </w:p>
    <w:p w:rsidR="006524BD" w:rsidRPr="003B15B8" w:rsidRDefault="006524BD" w:rsidP="006524B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r w:rsidRPr="003B15B8">
        <w:t>удобство и доступность получения информации;</w:t>
      </w:r>
    </w:p>
    <w:p w:rsidR="006524BD" w:rsidRPr="003B15B8" w:rsidRDefault="006524BD" w:rsidP="006524B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r w:rsidRPr="003B15B8">
        <w:t>оперативность предоставления информации;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>2.12</w:t>
      </w:r>
      <w:r w:rsidRPr="003B15B8">
        <w:t>. Особенно</w:t>
      </w:r>
      <w:r w:rsidR="003964EC">
        <w:t xml:space="preserve">сти предоставления </w:t>
      </w:r>
      <w:r w:rsidRPr="003B15B8">
        <w:t xml:space="preserve"> услуги в электронной форме</w:t>
      </w:r>
      <w:r>
        <w:t>: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2.12.1. </w:t>
      </w:r>
      <w:r w:rsidRPr="003B15B8">
        <w:t xml:space="preserve">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</w:t>
      </w:r>
      <w:r>
        <w:t>организаций</w:t>
      </w:r>
      <w:r w:rsidRPr="003B15B8">
        <w:t xml:space="preserve"> </w:t>
      </w:r>
      <w:r>
        <w:t>должна быть</w:t>
      </w:r>
      <w:r w:rsidRPr="003B15B8">
        <w:t xml:space="preserve"> размещ</w:t>
      </w:r>
      <w:r>
        <w:t>ена</w:t>
      </w:r>
      <w:r w:rsidR="003964EC">
        <w:t xml:space="preserve"> на сайте</w:t>
      </w:r>
      <w:r w:rsidRPr="003B15B8">
        <w:t xml:space="preserve"> </w:t>
      </w:r>
      <w:r w:rsidR="003964EC">
        <w:t>Школы</w:t>
      </w:r>
      <w:r>
        <w:t xml:space="preserve"> </w:t>
      </w:r>
      <w:r>
        <w:lastRenderedPageBreak/>
        <w:t xml:space="preserve">в соответствии со ст.29 </w:t>
      </w:r>
      <w:r w:rsidRPr="00FB595A">
        <w:t>№ 273-ФЗ от 29 декабря 2012 года «Об образовании в Российской Федерации»</w:t>
      </w:r>
      <w:r w:rsidRPr="003B15B8">
        <w:t xml:space="preserve">. </w:t>
      </w:r>
    </w:p>
    <w:p w:rsidR="006524BD" w:rsidRPr="003B15B8" w:rsidRDefault="006524BD" w:rsidP="006524BD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2.12.2. </w:t>
      </w:r>
      <w:r w:rsidR="003964EC">
        <w:t>Директор Школы</w:t>
      </w:r>
      <w:r w:rsidRPr="003B15B8">
        <w:t xml:space="preserve"> назначает ответственное лицо за размещение информации на сайте </w:t>
      </w:r>
      <w:r w:rsidR="003964EC">
        <w:t>Школы</w:t>
      </w:r>
      <w:r w:rsidRPr="003B15B8">
        <w:t xml:space="preserve">. Ответственное лицо </w:t>
      </w:r>
      <w:r>
        <w:t>обновляет информацию на сайте с периодичностью, установленной действующим законодательством РФ</w:t>
      </w:r>
      <w:r w:rsidRPr="003B15B8">
        <w:t>.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3979D3">
        <w:t> 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</w:rPr>
      </w:pPr>
      <w:r w:rsidRPr="003979D3">
        <w:rPr>
          <w:rStyle w:val="a5"/>
        </w:rPr>
        <w:t>III. Состав, последовательность и с</w:t>
      </w:r>
      <w:r w:rsidR="003964EC">
        <w:rPr>
          <w:rStyle w:val="a5"/>
        </w:rPr>
        <w:t xml:space="preserve">роки </w:t>
      </w:r>
      <w:r w:rsidRPr="003979D3">
        <w:rPr>
          <w:rStyle w:val="a5"/>
        </w:rPr>
        <w:t xml:space="preserve"> процедур, требования к порядку их выполнения, в том числе особенн</w:t>
      </w:r>
      <w:r w:rsidR="003964EC">
        <w:rPr>
          <w:rStyle w:val="a5"/>
        </w:rPr>
        <w:t xml:space="preserve">ости выполнения </w:t>
      </w:r>
      <w:r w:rsidRPr="003979D3">
        <w:rPr>
          <w:rStyle w:val="a5"/>
        </w:rPr>
        <w:t xml:space="preserve"> процедур в электронной форме</w:t>
      </w: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6524BD" w:rsidRPr="00A551E9" w:rsidRDefault="006524BD" w:rsidP="006524BD">
      <w:pPr>
        <w:spacing w:after="0"/>
        <w:ind w:right="131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3.1. </w:t>
      </w:r>
      <w:r w:rsidR="003964EC">
        <w:rPr>
          <w:rFonts w:eastAsia="Times New Roman"/>
          <w:color w:val="000000"/>
          <w:sz w:val="24"/>
          <w:szCs w:val="24"/>
          <w:lang w:eastAsia="ru-RU"/>
        </w:rPr>
        <w:t xml:space="preserve">Предоставление 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 услуги включает в</w:t>
      </w:r>
      <w:r w:rsidR="003964EC">
        <w:rPr>
          <w:rFonts w:eastAsia="Times New Roman"/>
          <w:color w:val="000000"/>
          <w:sz w:val="24"/>
          <w:szCs w:val="24"/>
          <w:lang w:eastAsia="ru-RU"/>
        </w:rPr>
        <w:t xml:space="preserve"> себя следующие 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 процедуры:</w:t>
      </w:r>
    </w:p>
    <w:p w:rsidR="006524BD" w:rsidRPr="00A551E9" w:rsidRDefault="006524BD" w:rsidP="006524BD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551E9">
        <w:rPr>
          <w:rFonts w:eastAsia="Times New Roman"/>
          <w:color w:val="000000"/>
          <w:sz w:val="24"/>
          <w:szCs w:val="24"/>
          <w:lang w:eastAsia="ru-RU"/>
        </w:rPr>
        <w:t>устное информирование заявителей при их ли</w:t>
      </w:r>
      <w:r w:rsidR="003964EC">
        <w:rPr>
          <w:rFonts w:eastAsia="Times New Roman"/>
          <w:color w:val="000000"/>
          <w:sz w:val="24"/>
          <w:szCs w:val="24"/>
          <w:lang w:eastAsia="ru-RU"/>
        </w:rPr>
        <w:t>чном обращении в Школу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524BD" w:rsidRPr="00A551E9" w:rsidRDefault="006524BD" w:rsidP="006524BD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551E9">
        <w:rPr>
          <w:rFonts w:eastAsia="Times New Roman"/>
          <w:color w:val="000000"/>
          <w:sz w:val="24"/>
          <w:szCs w:val="24"/>
          <w:lang w:eastAsia="ru-RU"/>
        </w:rPr>
        <w:t>получение и регистрация и рассмотрение письменного (электронного) запроса, подготовка, регистрация и выдача ответа заявителю;</w:t>
      </w:r>
    </w:p>
    <w:p w:rsidR="006524BD" w:rsidRPr="00A551E9" w:rsidRDefault="006524BD" w:rsidP="006524BD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работа по обеспечению публичного информирования общественности </w:t>
      </w:r>
      <w:r w:rsidRPr="00A551E9">
        <w:rPr>
          <w:rStyle w:val="a5"/>
          <w:b w:val="0"/>
          <w:sz w:val="24"/>
          <w:szCs w:val="24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3964EC">
        <w:rPr>
          <w:rStyle w:val="a5"/>
          <w:b w:val="0"/>
          <w:sz w:val="24"/>
          <w:szCs w:val="24"/>
        </w:rPr>
        <w:t>Школы</w:t>
      </w:r>
    </w:p>
    <w:p w:rsidR="006524BD" w:rsidRPr="00A551E9" w:rsidRDefault="006524BD" w:rsidP="006524BD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551E9">
        <w:rPr>
          <w:rFonts w:eastAsia="Times New Roman"/>
          <w:color w:val="000000"/>
          <w:sz w:val="24"/>
          <w:szCs w:val="24"/>
          <w:lang w:eastAsia="ru-RU"/>
        </w:rPr>
        <w:t>Последовательность действий</w:t>
      </w:r>
      <w:r w:rsidR="003964EC">
        <w:rPr>
          <w:rFonts w:eastAsia="Times New Roman"/>
          <w:color w:val="000000"/>
          <w:sz w:val="24"/>
          <w:szCs w:val="24"/>
          <w:lang w:eastAsia="ru-RU"/>
        </w:rPr>
        <w:t xml:space="preserve"> при выполнении 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 процедур отражена в блок - схеме (</w:t>
      </w:r>
      <w:r w:rsidR="003964EC">
        <w:t>Приложение № 1</w:t>
      </w:r>
      <w:r w:rsidRPr="00A551E9">
        <w:rPr>
          <w:rFonts w:eastAsia="Times New Roman"/>
          <w:sz w:val="24"/>
          <w:szCs w:val="24"/>
          <w:lang w:eastAsia="ru-RU"/>
        </w:rPr>
        <w:t>)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A551E9">
        <w:rPr>
          <w:rFonts w:eastAsia="Times New Roman"/>
          <w:sz w:val="24"/>
          <w:szCs w:val="24"/>
          <w:lang w:eastAsia="ru-RU"/>
        </w:rPr>
        <w:t xml:space="preserve"> 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551E9">
        <w:rPr>
          <w:sz w:val="24"/>
          <w:szCs w:val="24"/>
          <w:lang w:eastAsia="ru-RU"/>
        </w:rPr>
        <w:t>3.2. Фор</w:t>
      </w:r>
      <w:r w:rsidR="003964EC">
        <w:rPr>
          <w:sz w:val="24"/>
          <w:szCs w:val="24"/>
          <w:lang w:eastAsia="ru-RU"/>
        </w:rPr>
        <w:t xml:space="preserve">мы предоставления </w:t>
      </w:r>
      <w:r w:rsidRPr="00A551E9">
        <w:rPr>
          <w:sz w:val="24"/>
          <w:szCs w:val="24"/>
          <w:lang w:eastAsia="ru-RU"/>
        </w:rPr>
        <w:t>услуги:</w:t>
      </w:r>
    </w:p>
    <w:p w:rsidR="006524BD" w:rsidRPr="00A551E9" w:rsidRDefault="006524BD" w:rsidP="006524BD">
      <w:pPr>
        <w:pStyle w:val="a6"/>
        <w:numPr>
          <w:ilvl w:val="0"/>
          <w:numId w:val="10"/>
        </w:numPr>
        <w:jc w:val="both"/>
      </w:pPr>
      <w:r w:rsidRPr="00A551E9">
        <w:t>индивидуальное информирование при устном обращении заявителя;</w:t>
      </w:r>
    </w:p>
    <w:p w:rsidR="006524BD" w:rsidRPr="00A551E9" w:rsidRDefault="006524BD" w:rsidP="006524BD">
      <w:pPr>
        <w:pStyle w:val="a6"/>
        <w:numPr>
          <w:ilvl w:val="0"/>
          <w:numId w:val="10"/>
        </w:numPr>
        <w:jc w:val="both"/>
      </w:pPr>
      <w:r w:rsidRPr="00A551E9">
        <w:t>индивидуальное информирование при письменном (электронном) обращении заявителя;</w:t>
      </w:r>
    </w:p>
    <w:p w:rsidR="006524BD" w:rsidRPr="00A551E9" w:rsidRDefault="006524BD" w:rsidP="006524BD">
      <w:pPr>
        <w:pStyle w:val="a6"/>
        <w:numPr>
          <w:ilvl w:val="0"/>
          <w:numId w:val="10"/>
        </w:numPr>
        <w:ind w:right="131"/>
        <w:jc w:val="both"/>
      </w:pPr>
      <w:r w:rsidRPr="00A551E9">
        <w:t>публичное информирование посредством разм</w:t>
      </w:r>
      <w:r w:rsidR="003964EC">
        <w:t>ещения информации на официальном  сайте Школы</w:t>
      </w:r>
      <w:r w:rsidRPr="00A551E9">
        <w:t xml:space="preserve"> и странице Отдела образования на сайте Администрации </w:t>
      </w:r>
      <w:proofErr w:type="spellStart"/>
      <w:r w:rsidRPr="00A551E9">
        <w:t>Лихославльского</w:t>
      </w:r>
      <w:proofErr w:type="spellEnd"/>
      <w:r w:rsidRPr="00A551E9">
        <w:t xml:space="preserve"> района.</w:t>
      </w:r>
    </w:p>
    <w:p w:rsidR="006524BD" w:rsidRPr="00A551E9" w:rsidRDefault="006524BD" w:rsidP="006524BD">
      <w:pPr>
        <w:spacing w:after="0"/>
        <w:ind w:right="131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A551E9">
        <w:rPr>
          <w:color w:val="000000"/>
        </w:rPr>
        <w:t>При наличии технической возможности предоставление</w:t>
      </w:r>
      <w:r w:rsidRPr="00A551E9">
        <w:rPr>
          <w:color w:val="FF0000"/>
        </w:rPr>
        <w:t xml:space="preserve"> </w:t>
      </w:r>
      <w:r w:rsidRPr="00A551E9">
        <w:rPr>
          <w:color w:val="000000"/>
        </w:rPr>
        <w:t xml:space="preserve"> услуги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524BD" w:rsidRPr="00A551E9" w:rsidRDefault="006524BD" w:rsidP="006524B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1E9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4</w:t>
      </w:r>
      <w:r w:rsidRPr="00A551E9">
        <w:rPr>
          <w:rFonts w:eastAsia="Times New Roman"/>
          <w:sz w:val="24"/>
          <w:szCs w:val="24"/>
          <w:lang w:eastAsia="ru-RU"/>
        </w:rPr>
        <w:t xml:space="preserve">. </w:t>
      </w:r>
      <w:r w:rsidR="003964EC">
        <w:rPr>
          <w:rFonts w:eastAsia="Times New Roman"/>
          <w:sz w:val="24"/>
          <w:szCs w:val="24"/>
          <w:lang w:eastAsia="ru-RU"/>
        </w:rPr>
        <w:t>Предоставление</w:t>
      </w:r>
      <w:r w:rsidRPr="00A551E9">
        <w:rPr>
          <w:rFonts w:eastAsia="Times New Roman"/>
          <w:sz w:val="24"/>
          <w:szCs w:val="24"/>
          <w:lang w:eastAsia="ru-RU"/>
        </w:rPr>
        <w:t xml:space="preserve"> услуги может осуществляться на основании запросов многофункциональных центров в соответствии с соглашением о взаимодействии.</w:t>
      </w:r>
    </w:p>
    <w:p w:rsidR="006524BD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</w:t>
      </w:r>
      <w:r w:rsidR="003964EC">
        <w:rPr>
          <w:sz w:val="24"/>
          <w:szCs w:val="24"/>
          <w:lang w:eastAsia="ru-RU"/>
        </w:rPr>
        <w:t xml:space="preserve">. Предоставление </w:t>
      </w:r>
      <w:r w:rsidRPr="00A551E9">
        <w:rPr>
          <w:sz w:val="24"/>
          <w:szCs w:val="24"/>
          <w:lang w:eastAsia="ru-RU"/>
        </w:rPr>
        <w:t xml:space="preserve">услуги при устном обращении заявителя 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3.5.1. </w:t>
      </w:r>
      <w:r w:rsidR="003964EC">
        <w:rPr>
          <w:sz w:val="24"/>
          <w:szCs w:val="24"/>
          <w:lang w:eastAsia="ru-RU"/>
        </w:rPr>
        <w:t xml:space="preserve">Предоставление </w:t>
      </w:r>
      <w:r w:rsidRPr="00A551E9">
        <w:rPr>
          <w:sz w:val="24"/>
          <w:szCs w:val="24"/>
          <w:lang w:eastAsia="ru-RU"/>
        </w:rPr>
        <w:t xml:space="preserve"> услуги при устном обращении заявителя з</w:t>
      </w:r>
      <w:r w:rsidR="003964EC">
        <w:rPr>
          <w:sz w:val="24"/>
          <w:szCs w:val="24"/>
          <w:lang w:eastAsia="ru-RU"/>
        </w:rPr>
        <w:t xml:space="preserve">а предоставлением </w:t>
      </w:r>
      <w:r w:rsidRPr="00A551E9">
        <w:rPr>
          <w:sz w:val="24"/>
          <w:szCs w:val="24"/>
          <w:lang w:eastAsia="ru-RU"/>
        </w:rPr>
        <w:t>услуги включает в</w:t>
      </w:r>
      <w:r w:rsidR="003964EC">
        <w:rPr>
          <w:sz w:val="24"/>
          <w:szCs w:val="24"/>
          <w:lang w:eastAsia="ru-RU"/>
        </w:rPr>
        <w:t xml:space="preserve"> себя следующие </w:t>
      </w:r>
      <w:r w:rsidRPr="00A551E9">
        <w:rPr>
          <w:sz w:val="24"/>
          <w:szCs w:val="24"/>
          <w:lang w:eastAsia="ru-RU"/>
        </w:rPr>
        <w:t xml:space="preserve"> процедуры:</w:t>
      </w:r>
    </w:p>
    <w:p w:rsidR="006524BD" w:rsidRPr="004D7324" w:rsidRDefault="006524BD" w:rsidP="006524BD">
      <w:pPr>
        <w:pStyle w:val="a6"/>
        <w:numPr>
          <w:ilvl w:val="0"/>
          <w:numId w:val="12"/>
        </w:numPr>
        <w:jc w:val="both"/>
      </w:pPr>
      <w:r w:rsidRPr="004D7324">
        <w:t xml:space="preserve">обращение заявителя </w:t>
      </w:r>
      <w:r w:rsidR="003964EC">
        <w:t xml:space="preserve">за предоставлением </w:t>
      </w:r>
      <w:r w:rsidRPr="004D7324">
        <w:t xml:space="preserve"> услуги лично либо по телефону;</w:t>
      </w:r>
    </w:p>
    <w:p w:rsidR="006524BD" w:rsidRPr="004D7324" w:rsidRDefault="006524BD" w:rsidP="006524BD">
      <w:pPr>
        <w:pStyle w:val="a6"/>
        <w:numPr>
          <w:ilvl w:val="0"/>
          <w:numId w:val="12"/>
        </w:numPr>
        <w:jc w:val="both"/>
      </w:pPr>
      <w:r w:rsidRPr="004D7324">
        <w:t>представление заявителю информации об образовательных программах и  учебных планах, рабочих программах учебных курсов, предметах, дисциплинах (модулях), годовых календарных графиках,  либо мотивированный отказ в предоставлении информации.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551E9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5.2.</w:t>
      </w:r>
      <w:r w:rsidR="003964EC">
        <w:rPr>
          <w:sz w:val="24"/>
          <w:szCs w:val="24"/>
          <w:lang w:eastAsia="ru-RU"/>
        </w:rPr>
        <w:t xml:space="preserve"> Д</w:t>
      </w:r>
      <w:r w:rsidRPr="00A551E9">
        <w:rPr>
          <w:sz w:val="24"/>
          <w:szCs w:val="24"/>
          <w:lang w:eastAsia="ru-RU"/>
        </w:rPr>
        <w:t xml:space="preserve">олжностное </w:t>
      </w:r>
      <w:r w:rsidR="003964EC">
        <w:rPr>
          <w:sz w:val="24"/>
          <w:szCs w:val="24"/>
          <w:lang w:eastAsia="ru-RU"/>
        </w:rPr>
        <w:t>лицо Школы</w:t>
      </w:r>
      <w:r w:rsidRPr="00A551E9">
        <w:rPr>
          <w:sz w:val="24"/>
          <w:szCs w:val="24"/>
          <w:lang w:eastAsia="ru-RU"/>
        </w:rPr>
        <w:t xml:space="preserve"> при личном обращении заявителя или обращении посредством телефонной связи представляется, называет свою фамилию, имя, отчество, сообщает занимаемую должность, предлагает представиться заявителю, выслушивает обращение заявителя и при необходимости уточняет поставленные в обращении вопросы.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551E9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 xml:space="preserve">5.3. </w:t>
      </w:r>
      <w:r w:rsidRPr="00A551E9">
        <w:rPr>
          <w:sz w:val="24"/>
          <w:szCs w:val="24"/>
          <w:lang w:eastAsia="ru-RU"/>
        </w:rPr>
        <w:t xml:space="preserve"> При наличии основания для отказ</w:t>
      </w:r>
      <w:r w:rsidR="003964EC">
        <w:rPr>
          <w:sz w:val="24"/>
          <w:szCs w:val="24"/>
          <w:lang w:eastAsia="ru-RU"/>
        </w:rPr>
        <w:t xml:space="preserve">а в предоставлении </w:t>
      </w:r>
      <w:r w:rsidRPr="00A551E9">
        <w:rPr>
          <w:sz w:val="24"/>
          <w:szCs w:val="24"/>
          <w:lang w:eastAsia="ru-RU"/>
        </w:rPr>
        <w:t xml:space="preserve"> услуги заявителю сообщается об отказ</w:t>
      </w:r>
      <w:r w:rsidR="003964EC">
        <w:rPr>
          <w:sz w:val="24"/>
          <w:szCs w:val="24"/>
          <w:lang w:eastAsia="ru-RU"/>
        </w:rPr>
        <w:t xml:space="preserve">е в предоставлении </w:t>
      </w:r>
      <w:r w:rsidRPr="00A551E9">
        <w:rPr>
          <w:sz w:val="24"/>
          <w:szCs w:val="24"/>
          <w:lang w:eastAsia="ru-RU"/>
        </w:rPr>
        <w:t xml:space="preserve"> услуги с указанием причин отказа.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551E9">
        <w:rPr>
          <w:sz w:val="24"/>
          <w:szCs w:val="24"/>
          <w:lang w:eastAsia="ru-RU"/>
        </w:rPr>
        <w:lastRenderedPageBreak/>
        <w:t>3.</w:t>
      </w:r>
      <w:r>
        <w:rPr>
          <w:sz w:val="24"/>
          <w:szCs w:val="24"/>
          <w:lang w:eastAsia="ru-RU"/>
        </w:rPr>
        <w:t xml:space="preserve">5.4. </w:t>
      </w:r>
      <w:r w:rsidRPr="00A551E9">
        <w:rPr>
          <w:sz w:val="24"/>
          <w:szCs w:val="24"/>
          <w:lang w:eastAsia="ru-RU"/>
        </w:rPr>
        <w:t xml:space="preserve"> При отсутствии основания для отказ</w:t>
      </w:r>
      <w:r w:rsidR="003964EC">
        <w:rPr>
          <w:sz w:val="24"/>
          <w:szCs w:val="24"/>
          <w:lang w:eastAsia="ru-RU"/>
        </w:rPr>
        <w:t xml:space="preserve">а в предоставлении </w:t>
      </w:r>
      <w:r w:rsidRPr="00A551E9">
        <w:rPr>
          <w:sz w:val="24"/>
          <w:szCs w:val="24"/>
          <w:lang w:eastAsia="ru-RU"/>
        </w:rPr>
        <w:t xml:space="preserve"> услуги заявителю предоставляется полный, точный и понятный ответ по вопросу </w:t>
      </w:r>
      <w:r>
        <w:rPr>
          <w:sz w:val="24"/>
          <w:szCs w:val="24"/>
          <w:lang w:eastAsia="ru-RU"/>
        </w:rPr>
        <w:t xml:space="preserve">получения информации </w:t>
      </w:r>
      <w:r w:rsidRPr="00A551E9">
        <w:rPr>
          <w:sz w:val="24"/>
          <w:szCs w:val="24"/>
          <w:lang w:eastAsia="ru-RU"/>
        </w:rPr>
        <w:t>об образовательных программах и  учебных планах, рабочих программах учебных курсов, предметах, дисциплинах (модулях), годовых календарных граф</w:t>
      </w:r>
      <w:r w:rsidR="003964EC">
        <w:rPr>
          <w:sz w:val="24"/>
          <w:szCs w:val="24"/>
          <w:lang w:eastAsia="ru-RU"/>
        </w:rPr>
        <w:t>иках  Школы</w:t>
      </w:r>
      <w:r w:rsidRPr="00A551E9">
        <w:rPr>
          <w:sz w:val="24"/>
          <w:szCs w:val="24"/>
          <w:lang w:eastAsia="ru-RU"/>
        </w:rPr>
        <w:t>.</w:t>
      </w:r>
    </w:p>
    <w:p w:rsidR="006524BD" w:rsidRPr="00A551E9" w:rsidRDefault="006524BD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3.5.5</w:t>
      </w:r>
      <w:r w:rsidRPr="00A551E9">
        <w:rPr>
          <w:sz w:val="24"/>
          <w:szCs w:val="24"/>
          <w:lang w:eastAsia="ru-RU"/>
        </w:rPr>
        <w:t xml:space="preserve">. В случае если в обращении заявителя содержатся вопросы, не входящие в компетенцию  должностного </w:t>
      </w:r>
      <w:r w:rsidR="003964EC">
        <w:rPr>
          <w:sz w:val="24"/>
          <w:szCs w:val="24"/>
          <w:lang w:eastAsia="ru-RU"/>
        </w:rPr>
        <w:t>лица Школы</w:t>
      </w:r>
      <w:r w:rsidRPr="00A551E9">
        <w:rPr>
          <w:sz w:val="24"/>
          <w:szCs w:val="24"/>
          <w:lang w:eastAsia="ru-RU"/>
        </w:rPr>
        <w:t>, при личном обращении заявителю дается разъяснение, куда и в каком порядке ему следует обратиться. При обращении заявителя по телефону необходимо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6524BD" w:rsidRPr="00A551E9" w:rsidRDefault="006524BD" w:rsidP="006524B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1E9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5.6.</w:t>
      </w:r>
      <w:r w:rsidRPr="00A551E9">
        <w:rPr>
          <w:rFonts w:eastAsia="Times New Roman"/>
          <w:sz w:val="24"/>
          <w:szCs w:val="24"/>
          <w:lang w:eastAsia="ru-RU"/>
        </w:rPr>
        <w:t xml:space="preserve"> 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>Время ожидания при личном обращении заяви</w:t>
      </w:r>
      <w:r w:rsidR="003964EC">
        <w:rPr>
          <w:rFonts w:eastAsia="Times New Roman"/>
          <w:color w:val="000000"/>
          <w:sz w:val="24"/>
          <w:szCs w:val="24"/>
          <w:lang w:eastAsia="ru-RU"/>
        </w:rPr>
        <w:t xml:space="preserve">теля для получения </w:t>
      </w:r>
      <w:r w:rsidRPr="00A551E9">
        <w:rPr>
          <w:rFonts w:eastAsia="Times New Roman"/>
          <w:color w:val="000000"/>
          <w:sz w:val="24"/>
          <w:szCs w:val="24"/>
          <w:lang w:eastAsia="ru-RU"/>
        </w:rPr>
        <w:t xml:space="preserve"> услуги не должно превышать 30 минут.</w:t>
      </w:r>
      <w:r w:rsidRPr="00A551E9">
        <w:rPr>
          <w:rFonts w:eastAsia="Times New Roman"/>
          <w:sz w:val="24"/>
          <w:szCs w:val="24"/>
          <w:lang w:eastAsia="ru-RU"/>
        </w:rPr>
        <w:t xml:space="preserve"> </w:t>
      </w:r>
    </w:p>
    <w:p w:rsidR="006524BD" w:rsidRPr="00A551E9" w:rsidRDefault="006524BD" w:rsidP="006524B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1E9">
        <w:rPr>
          <w:rFonts w:eastAsia="Times New Roman"/>
          <w:sz w:val="24"/>
          <w:szCs w:val="24"/>
          <w:lang w:eastAsia="ru-RU"/>
        </w:rPr>
        <w:t>Максимально допу</w:t>
      </w:r>
      <w:r w:rsidR="003964EC">
        <w:rPr>
          <w:rFonts w:eastAsia="Times New Roman"/>
          <w:sz w:val="24"/>
          <w:szCs w:val="24"/>
          <w:lang w:eastAsia="ru-RU"/>
        </w:rPr>
        <w:t xml:space="preserve">стимое время ответа </w:t>
      </w:r>
      <w:r w:rsidRPr="00A551E9">
        <w:rPr>
          <w:rFonts w:eastAsia="Times New Roman"/>
          <w:sz w:val="24"/>
          <w:szCs w:val="24"/>
          <w:lang w:eastAsia="ru-RU"/>
        </w:rPr>
        <w:t xml:space="preserve"> должностного </w:t>
      </w:r>
      <w:r w:rsidR="003964EC">
        <w:rPr>
          <w:rFonts w:eastAsia="Times New Roman"/>
          <w:sz w:val="24"/>
          <w:szCs w:val="24"/>
          <w:lang w:eastAsia="ru-RU"/>
        </w:rPr>
        <w:t>лица Школы</w:t>
      </w:r>
      <w:r w:rsidRPr="00A551E9">
        <w:rPr>
          <w:rFonts w:eastAsia="Times New Roman"/>
          <w:sz w:val="24"/>
          <w:szCs w:val="24"/>
          <w:lang w:eastAsia="ru-RU"/>
        </w:rPr>
        <w:t xml:space="preserve"> на вопро</w:t>
      </w:r>
      <w:r>
        <w:rPr>
          <w:rFonts w:eastAsia="Times New Roman"/>
          <w:sz w:val="24"/>
          <w:szCs w:val="24"/>
          <w:lang w:eastAsia="ru-RU"/>
        </w:rPr>
        <w:t>сы граждан не должно превышать 20</w:t>
      </w:r>
      <w:r w:rsidRPr="00A551E9">
        <w:rPr>
          <w:rFonts w:eastAsia="Times New Roman"/>
          <w:sz w:val="24"/>
          <w:szCs w:val="24"/>
          <w:lang w:eastAsia="ru-RU"/>
        </w:rPr>
        <w:t xml:space="preserve"> минут. 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A551E9">
        <w:t>3.</w:t>
      </w:r>
      <w:r>
        <w:t>6</w:t>
      </w:r>
      <w:r w:rsidRPr="00A551E9">
        <w:t xml:space="preserve">. </w:t>
      </w:r>
      <w:r w:rsidR="003964EC">
        <w:t xml:space="preserve">Предоставление </w:t>
      </w:r>
      <w:r w:rsidRPr="00A551E9">
        <w:t xml:space="preserve"> услуги при письменном </w:t>
      </w:r>
      <w:r w:rsidRPr="00A551E9">
        <w:rPr>
          <w:color w:val="000000"/>
        </w:rPr>
        <w:t xml:space="preserve">(электронном) </w:t>
      </w:r>
      <w:r w:rsidRPr="00A551E9">
        <w:t xml:space="preserve"> обращении заявителя включает в</w:t>
      </w:r>
      <w:r w:rsidR="003964EC">
        <w:t xml:space="preserve"> себя следующие </w:t>
      </w:r>
      <w:r w:rsidRPr="00A551E9">
        <w:t xml:space="preserve"> действия:</w:t>
      </w:r>
    </w:p>
    <w:p w:rsidR="006524BD" w:rsidRPr="00A551E9" w:rsidRDefault="006524BD" w:rsidP="006524B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551E9">
        <w:t>прием и регистрация запроса о предоставлении информации;</w:t>
      </w:r>
    </w:p>
    <w:p w:rsidR="006524BD" w:rsidRPr="00A551E9" w:rsidRDefault="006524BD" w:rsidP="006524B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551E9">
        <w:t>поиск необходимой информации;</w:t>
      </w:r>
    </w:p>
    <w:p w:rsidR="006524BD" w:rsidRPr="00A551E9" w:rsidRDefault="006524BD" w:rsidP="006524B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551E9">
        <w:t>предоставление информации (мотивированного решения об отказе в предоставлении информации) заявителю.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A551E9">
        <w:t>3.</w:t>
      </w:r>
      <w:r>
        <w:t>6.1</w:t>
      </w:r>
      <w:r w:rsidRPr="00A551E9">
        <w:t>. Основанием для нач</w:t>
      </w:r>
      <w:r w:rsidR="003964EC">
        <w:t xml:space="preserve">ала предоставления </w:t>
      </w:r>
      <w:r w:rsidRPr="00A551E9">
        <w:t xml:space="preserve"> услуги является поступление запроса от заявителя, направленного заявителем по почте, посредством информационно-коммуникационных сетей или доставленных в </w:t>
      </w:r>
      <w:r w:rsidR="003964EC">
        <w:t>Школу</w:t>
      </w:r>
      <w:r w:rsidRPr="00A551E9">
        <w:t xml:space="preserve"> лично, либо через законного представителя.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3.6.2. </w:t>
      </w:r>
      <w:r w:rsidRPr="00A551E9">
        <w:t>Регистрация запроса осуществляется в соответствующем журнале в день поступления запроса.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3.6.3. </w:t>
      </w:r>
      <w:r w:rsidRPr="00A551E9">
        <w:t>После регистрации запрос переда</w:t>
      </w:r>
      <w:r w:rsidR="00C74F5C">
        <w:t>ется в порядке делопроизводства директору Школы</w:t>
      </w:r>
      <w:r w:rsidRPr="00A551E9">
        <w:t xml:space="preserve">. </w:t>
      </w:r>
      <w:r w:rsidR="00C74F5C">
        <w:t>Директор Школы</w:t>
      </w:r>
      <w:r w:rsidRPr="00A551E9">
        <w:t xml:space="preserve"> в соответствии со своей компетенцией</w:t>
      </w:r>
      <w:r w:rsidR="00B3610A">
        <w:t xml:space="preserve"> передает запрос </w:t>
      </w:r>
      <w:r w:rsidR="00C74F5C">
        <w:t xml:space="preserve"> </w:t>
      </w:r>
      <w:r w:rsidRPr="00A551E9">
        <w:t>должностному лицу</w:t>
      </w:r>
      <w:r w:rsidR="00C74F5C">
        <w:t xml:space="preserve"> Школы</w:t>
      </w:r>
      <w:r w:rsidRPr="00A551E9">
        <w:t>.</w:t>
      </w:r>
    </w:p>
    <w:p w:rsidR="006524BD" w:rsidRPr="00A551E9" w:rsidRDefault="00C74F5C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Срок выполнения </w:t>
      </w:r>
      <w:r w:rsidR="006524BD" w:rsidRPr="00A551E9">
        <w:t xml:space="preserve"> процедуры – в течение 3-х дней.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3.6.4. </w:t>
      </w:r>
      <w:r w:rsidRPr="00A551E9">
        <w:t>В</w:t>
      </w:r>
      <w:r>
        <w:t xml:space="preserve"> случаях, указанных в пункте 2.7</w:t>
      </w:r>
      <w:r w:rsidRPr="00A551E9">
        <w:t xml:space="preserve">., ответ на обращение не дается. 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3.6.5. </w:t>
      </w:r>
      <w:r w:rsidRPr="00A551E9">
        <w:t>Основанием для начала процедуры поиска необходимой информации является получение должностным лицом</w:t>
      </w:r>
      <w:r w:rsidR="00C74F5C">
        <w:t xml:space="preserve"> Школы</w:t>
      </w:r>
      <w:r w:rsidRPr="00A551E9">
        <w:t>, уполномоченным предоставлять информацию, запроса о предоставлении информации.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A551E9">
        <w:t>3.</w:t>
      </w:r>
      <w:r>
        <w:t>6</w:t>
      </w:r>
      <w:r w:rsidRPr="00A551E9">
        <w:t>.</w:t>
      </w:r>
      <w:r>
        <w:t>6.</w:t>
      </w:r>
      <w:r w:rsidRPr="00A551E9">
        <w:t xml:space="preserve"> </w:t>
      </w:r>
      <w:r w:rsidR="00C74F5C">
        <w:t>Д</w:t>
      </w:r>
      <w:r w:rsidRPr="00A551E9">
        <w:t xml:space="preserve">олжностное лицо </w:t>
      </w:r>
      <w:r w:rsidR="00C74F5C">
        <w:t>Школы</w:t>
      </w:r>
      <w:r w:rsidRPr="00A551E9">
        <w:t xml:space="preserve"> осуществляет формирование требуемой информации или мотивированного решения об отказе в предоставлении информации.</w:t>
      </w:r>
      <w:r w:rsidRPr="00A551E9">
        <w:rPr>
          <w:color w:val="000000"/>
        </w:rPr>
        <w:t xml:space="preserve"> В решении об отказ</w:t>
      </w:r>
      <w:r w:rsidR="00C74F5C">
        <w:rPr>
          <w:color w:val="000000"/>
        </w:rPr>
        <w:t xml:space="preserve">е в предоставлении </w:t>
      </w:r>
      <w:r w:rsidRPr="00A551E9">
        <w:rPr>
          <w:color w:val="000000"/>
        </w:rPr>
        <w:t xml:space="preserve"> услуги в обязательном порядке должны быть указаны причины отказа.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3.6.7. </w:t>
      </w:r>
      <w:r w:rsidR="00C74F5C">
        <w:t>Д</w:t>
      </w:r>
      <w:r w:rsidRPr="00A551E9">
        <w:t>олжностное л</w:t>
      </w:r>
      <w:r w:rsidR="00C74F5C">
        <w:t>ицо Школы</w:t>
      </w:r>
      <w:r w:rsidRPr="00A551E9">
        <w:t xml:space="preserve">, уполномоченное предоставлять информацию, передает указанные выше документы </w:t>
      </w:r>
      <w:r w:rsidRPr="00A551E9">
        <w:rPr>
          <w:color w:val="000000"/>
        </w:rPr>
        <w:t>не позднее 4 рабочих дней до истечения ср</w:t>
      </w:r>
      <w:r w:rsidR="00C74F5C">
        <w:rPr>
          <w:color w:val="000000"/>
        </w:rPr>
        <w:t xml:space="preserve">ока предоставления </w:t>
      </w:r>
      <w:r w:rsidRPr="00A551E9">
        <w:rPr>
          <w:color w:val="000000"/>
        </w:rPr>
        <w:t xml:space="preserve"> услуги на подпись </w:t>
      </w:r>
      <w:r w:rsidR="00C74F5C">
        <w:rPr>
          <w:color w:val="000000"/>
        </w:rPr>
        <w:t>директору Школы</w:t>
      </w:r>
      <w:r w:rsidRPr="00A551E9">
        <w:t>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3.6.8. </w:t>
      </w:r>
      <w:r w:rsidR="00C74F5C">
        <w:t>Директор Школы</w:t>
      </w:r>
      <w:r w:rsidRPr="00A551E9">
        <w:t xml:space="preserve"> подписывает информацию или мотивированный отказ в предоставлении информации.</w:t>
      </w:r>
      <w:r w:rsidRPr="00504936">
        <w:t xml:space="preserve"> 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 w:rsidRPr="00A551E9">
        <w:t>Максимальный срок выполнения действия составляет 3 дня.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t xml:space="preserve">3.6.9. </w:t>
      </w:r>
      <w:r w:rsidRPr="00A551E9">
        <w:rPr>
          <w:color w:val="000000"/>
        </w:rPr>
        <w:t>Ответ заявителю направляется по почте, посредством информационно-телекоммуникационных сетей или  получается заявителем лично.</w:t>
      </w:r>
    </w:p>
    <w:p w:rsidR="006524BD" w:rsidRPr="00A551E9" w:rsidRDefault="006524BD" w:rsidP="006524B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504936">
        <w:rPr>
          <w:sz w:val="24"/>
        </w:rPr>
        <w:lastRenderedPageBreak/>
        <w:t xml:space="preserve">3.6.10. </w:t>
      </w:r>
      <w:r w:rsidR="00C74F5C">
        <w:rPr>
          <w:color w:val="000000"/>
          <w:sz w:val="24"/>
          <w:szCs w:val="24"/>
        </w:rPr>
        <w:t>Сотрудник Школы</w:t>
      </w:r>
      <w:r w:rsidRPr="00A551E9">
        <w:rPr>
          <w:color w:val="000000"/>
          <w:sz w:val="24"/>
          <w:szCs w:val="24"/>
        </w:rPr>
        <w:t>, уполномоченный выдавать документы, регистрирует факт выдачи ответа путем внесения соответствующей записи в журнал.</w:t>
      </w:r>
    </w:p>
    <w:p w:rsidR="006524BD" w:rsidRPr="00A551E9" w:rsidRDefault="00C74F5C" w:rsidP="006524BD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 выполнения </w:t>
      </w:r>
      <w:r w:rsidR="006524BD" w:rsidRPr="00A551E9">
        <w:rPr>
          <w:sz w:val="24"/>
          <w:szCs w:val="24"/>
          <w:lang w:eastAsia="ru-RU"/>
        </w:rPr>
        <w:t xml:space="preserve"> процедуры – в течение 1 дня.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3.6.11. </w:t>
      </w:r>
      <w:r w:rsidRPr="00A551E9">
        <w:rPr>
          <w:color w:val="000000"/>
        </w:rPr>
        <w:t>Результ</w:t>
      </w:r>
      <w:r w:rsidR="00C74F5C">
        <w:rPr>
          <w:color w:val="000000"/>
        </w:rPr>
        <w:t xml:space="preserve">атом выполнения </w:t>
      </w:r>
      <w:r w:rsidRPr="00A551E9">
        <w:rPr>
          <w:color w:val="000000"/>
        </w:rPr>
        <w:t xml:space="preserve"> процедуры является</w:t>
      </w:r>
      <w:r w:rsidRPr="00A551E9">
        <w:t xml:space="preserve"> полученный заявителем ответ,  содержащий информацию </w:t>
      </w:r>
      <w:proofErr w:type="gramStart"/>
      <w:r w:rsidR="00C74F5C">
        <w:t>о</w:t>
      </w:r>
      <w:proofErr w:type="gramEnd"/>
      <w:r w:rsidR="00C74F5C">
        <w:t xml:space="preserve"> </w:t>
      </w:r>
      <w:r w:rsidRPr="00A551E9">
        <w:t xml:space="preserve"> услуге.</w:t>
      </w:r>
      <w:r w:rsidRPr="00A551E9">
        <w:rPr>
          <w:color w:val="000000"/>
        </w:rPr>
        <w:t xml:space="preserve"> </w:t>
      </w: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6524BD" w:rsidRPr="00A551E9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</w:rPr>
      </w:pPr>
      <w:r>
        <w:t xml:space="preserve">3.7.  </w:t>
      </w:r>
      <w:r w:rsidR="00C74F5C">
        <w:t xml:space="preserve">Предоставление </w:t>
      </w:r>
      <w:r w:rsidRPr="00A551E9">
        <w:t xml:space="preserve"> услуги  в форме </w:t>
      </w:r>
      <w:r w:rsidRPr="00A551E9">
        <w:rPr>
          <w:color w:val="000000"/>
        </w:rPr>
        <w:t xml:space="preserve">публичного информирования общественности </w:t>
      </w:r>
      <w:r w:rsidRPr="00A551E9">
        <w:rPr>
          <w:rStyle w:val="a5"/>
          <w:b w:val="0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C74F5C">
        <w:rPr>
          <w:rStyle w:val="a5"/>
          <w:b w:val="0"/>
        </w:rPr>
        <w:t>Школы</w:t>
      </w:r>
      <w:r w:rsidRPr="00A551E9">
        <w:rPr>
          <w:rStyle w:val="a5"/>
          <w:b w:val="0"/>
        </w:rPr>
        <w:t>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3.7.1. </w:t>
      </w:r>
      <w:r w:rsidR="00C74F5C">
        <w:t xml:space="preserve">Для получения </w:t>
      </w:r>
      <w:r w:rsidRPr="00A551E9">
        <w:t xml:space="preserve"> услу</w:t>
      </w:r>
      <w:r w:rsidR="00C74F5C">
        <w:t>ги граждане могут выйти на сайт</w:t>
      </w:r>
      <w:r w:rsidRPr="00A551E9">
        <w:t xml:space="preserve"> </w:t>
      </w:r>
      <w:r w:rsidR="00C74F5C">
        <w:t>Школы</w:t>
      </w:r>
      <w:r>
        <w:t>.</w:t>
      </w:r>
      <w:r w:rsidRPr="00A551E9">
        <w:t xml:space="preserve"> 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3.7.2. </w:t>
      </w:r>
      <w:r w:rsidRPr="00A551E9">
        <w:t xml:space="preserve">При размещении </w:t>
      </w:r>
      <w:r>
        <w:t xml:space="preserve">информации </w:t>
      </w:r>
      <w:r w:rsidR="00C74F5C">
        <w:t>на  сайте  Школы</w:t>
      </w:r>
      <w:r w:rsidRPr="00A551E9">
        <w:t xml:space="preserve"> осуществляе</w:t>
      </w:r>
      <w:r w:rsidR="00C74F5C">
        <w:t xml:space="preserve">тся предоставление </w:t>
      </w:r>
      <w:r w:rsidRPr="00A551E9">
        <w:t xml:space="preserve"> услуги неограниченному кругу лиц. 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3.7.3. </w:t>
      </w:r>
      <w:r w:rsidRPr="00A551E9">
        <w:t>Для получения инф</w:t>
      </w:r>
      <w:r w:rsidR="00C74F5C">
        <w:t>ормации, размещенной на сайте</w:t>
      </w:r>
      <w:r w:rsidRPr="00A551E9">
        <w:t>, необходимос</w:t>
      </w:r>
      <w:r w:rsidR="00C74F5C">
        <w:t xml:space="preserve">ти в соблюдении </w:t>
      </w:r>
      <w:r w:rsidRPr="00A551E9">
        <w:t xml:space="preserve"> процедур предоставления информации (пункт 3.</w:t>
      </w:r>
      <w:r>
        <w:t>6</w:t>
      </w:r>
      <w:r w:rsidRPr="00A551E9">
        <w:t xml:space="preserve"> Регламента) нет.</w:t>
      </w:r>
    </w:p>
    <w:p w:rsidR="006524BD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6524BD" w:rsidRPr="003979D3" w:rsidRDefault="006524BD" w:rsidP="006524B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jc w:val="both"/>
        <w:rPr>
          <w:rStyle w:val="a5"/>
        </w:rPr>
      </w:pPr>
      <w:r>
        <w:rPr>
          <w:rStyle w:val="a5"/>
          <w:lang w:val="en-US"/>
        </w:rPr>
        <w:t>IV</w:t>
      </w:r>
      <w:r>
        <w:rPr>
          <w:rStyle w:val="a5"/>
        </w:rPr>
        <w:t xml:space="preserve">. Формы </w:t>
      </w:r>
      <w:proofErr w:type="gramStart"/>
      <w:r>
        <w:rPr>
          <w:rStyle w:val="a5"/>
        </w:rPr>
        <w:t>контроля  исполнения</w:t>
      </w:r>
      <w:proofErr w:type="gramEnd"/>
      <w:r>
        <w:rPr>
          <w:rStyle w:val="a5"/>
        </w:rPr>
        <w:t xml:space="preserve"> Регламента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jc w:val="both"/>
      </w:pP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 xml:space="preserve">4.1. Текущий контроль соблюдения последовательности действий по </w:t>
      </w:r>
      <w:r w:rsidR="00C74F5C">
        <w:t xml:space="preserve">предоставлению </w:t>
      </w:r>
      <w:r>
        <w:t xml:space="preserve"> услуги, определенных настоящим Регламенто</w:t>
      </w:r>
      <w:r w:rsidR="00C74F5C">
        <w:t>м, осуществляется директором Школы</w:t>
      </w:r>
      <w:r>
        <w:t>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 xml:space="preserve">4.2. Контроль осуществляется также </w:t>
      </w:r>
      <w:r w:rsidRPr="003979D3">
        <w:t xml:space="preserve">Отделом образования </w:t>
      </w:r>
      <w:r>
        <w:t xml:space="preserve">в форме проверок. 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4.2.1. Контрольные мероприятия в отношении исполни</w:t>
      </w:r>
      <w:r w:rsidR="00C74F5C">
        <w:t xml:space="preserve">телей, оказывающих </w:t>
      </w:r>
      <w:r>
        <w:t xml:space="preserve"> услугу, проводятся на основании приказа заведующего Отделом образования. При проверке могут рассматриваться все вопросы, связанные</w:t>
      </w:r>
      <w:r w:rsidR="00C74F5C">
        <w:t xml:space="preserve"> с предоставлением </w:t>
      </w:r>
      <w:r>
        <w:t xml:space="preserve"> услуги (комплексные проверки) или отдельные вопросы (тематические проверки).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 xml:space="preserve">4.2.2. </w:t>
      </w:r>
      <w:r w:rsidRPr="008853AF">
        <w:t xml:space="preserve">Контрольные мероприятия бывают плановые (в соответствии с планом проведения контрольных мероприятий, утвержденным приказом </w:t>
      </w:r>
      <w:r>
        <w:t>заведующего Отделом образования),</w:t>
      </w:r>
      <w:r w:rsidRPr="008853AF">
        <w:t xml:space="preserve"> проверки проводятся в соответствии с планом работы </w:t>
      </w:r>
      <w:r>
        <w:t>Отдела образования</w:t>
      </w:r>
      <w:r w:rsidRPr="008853AF">
        <w:t>, но не чаще</w:t>
      </w:r>
      <w:r>
        <w:t>,</w:t>
      </w:r>
      <w:r w:rsidRPr="008853AF">
        <w:t xml:space="preserve"> </w:t>
      </w:r>
      <w:r>
        <w:t xml:space="preserve">чем </w:t>
      </w:r>
      <w:r w:rsidRPr="008853AF">
        <w:t>од</w:t>
      </w:r>
      <w:r>
        <w:t>ин</w:t>
      </w:r>
      <w:r w:rsidRPr="008853AF">
        <w:t xml:space="preserve"> раз в </w:t>
      </w:r>
      <w:r>
        <w:t xml:space="preserve">три </w:t>
      </w:r>
      <w:r w:rsidRPr="008853AF">
        <w:t>год</w:t>
      </w:r>
      <w:r>
        <w:t>а</w:t>
      </w:r>
      <w:r w:rsidRPr="008853AF">
        <w:t>. Внеплановые проверки проводятся в случае</w:t>
      </w:r>
      <w:r>
        <w:t>:</w:t>
      </w:r>
      <w:r w:rsidRPr="008853AF">
        <w:t xml:space="preserve"> </w:t>
      </w:r>
    </w:p>
    <w:p w:rsidR="006524BD" w:rsidRPr="007D63FD" w:rsidRDefault="006524BD" w:rsidP="006524BD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D63FD">
        <w:rPr>
          <w:color w:val="000000"/>
          <w:shd w:val="clear" w:color="auto" w:fill="FFFFFF"/>
        </w:rPr>
        <w:t>истечения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524BD" w:rsidRPr="007D63FD" w:rsidRDefault="006524BD" w:rsidP="006524BD">
      <w:pPr>
        <w:pStyle w:val="a4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</w:pPr>
      <w:r w:rsidRPr="007D63FD">
        <w:t xml:space="preserve">обращения в Отдел образования </w:t>
      </w:r>
      <w:r w:rsidRPr="007D63FD">
        <w:rPr>
          <w:color w:val="000000"/>
          <w:shd w:val="clear" w:color="auto" w:fill="FFFFFF"/>
        </w:rPr>
        <w:t>граждан, права которых нарушены</w:t>
      </w:r>
      <w:r w:rsidRPr="007D63FD">
        <w:t>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4.2.3.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4.3.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709"/>
        <w:jc w:val="both"/>
      </w:pPr>
      <w: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6524BD" w:rsidRDefault="006524BD" w:rsidP="006524BD">
      <w:pPr>
        <w:pStyle w:val="a4"/>
        <w:tabs>
          <w:tab w:val="left" w:pos="3150"/>
        </w:tabs>
        <w:spacing w:before="0" w:beforeAutospacing="0" w:after="0" w:afterAutospacing="0"/>
        <w:ind w:firstLine="709"/>
        <w:jc w:val="both"/>
      </w:pPr>
    </w:p>
    <w:p w:rsidR="006524BD" w:rsidRDefault="006524BD" w:rsidP="006524B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val="en-US" w:eastAsia="ru-RU"/>
        </w:rPr>
        <w:t>V</w:t>
      </w:r>
      <w:r w:rsidRPr="007B515E">
        <w:rPr>
          <w:rFonts w:eastAsia="Times New Roman"/>
          <w:b/>
          <w:bCs/>
          <w:sz w:val="24"/>
          <w:szCs w:val="24"/>
          <w:lang w:eastAsia="ru-RU"/>
        </w:rPr>
        <w:t>. Порядок обжалования действий (бездействий) и</w:t>
      </w:r>
      <w:proofErr w:type="gramStart"/>
      <w:r w:rsidRPr="007B515E">
        <w:rPr>
          <w:rFonts w:eastAsia="Times New Roman"/>
          <w:b/>
          <w:bCs/>
          <w:sz w:val="24"/>
          <w:szCs w:val="24"/>
          <w:lang w:eastAsia="ru-RU"/>
        </w:rPr>
        <w:t>  решений</w:t>
      </w:r>
      <w:proofErr w:type="gramEnd"/>
      <w:r w:rsidRPr="007B515E">
        <w:rPr>
          <w:rFonts w:eastAsia="Times New Roman"/>
          <w:b/>
          <w:bCs/>
          <w:sz w:val="24"/>
          <w:szCs w:val="24"/>
          <w:lang w:eastAsia="ru-RU"/>
        </w:rPr>
        <w:t>, осуществляемых (принятых) в ходе предоставления муниципальной  услуги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5.1. Граждане имеют право на обжалование действий (бездействия) должностных лиц </w:t>
      </w:r>
      <w:r w:rsidR="00C74F5C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zCs w:val="24"/>
        </w:rPr>
        <w:t xml:space="preserve"> в порядке, установленном действующим законодательством </w:t>
      </w:r>
      <w:r w:rsidRPr="00C658E5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  <w:szCs w:val="24"/>
        </w:rPr>
        <w:t>.</w:t>
      </w:r>
    </w:p>
    <w:p w:rsidR="006524BD" w:rsidRPr="004D569B" w:rsidRDefault="006524BD" w:rsidP="006524BD">
      <w:pPr>
        <w:pStyle w:val="a4"/>
        <w:spacing w:before="0" w:beforeAutospacing="0" w:after="0" w:afterAutospacing="0"/>
        <w:ind w:firstLine="567"/>
        <w:jc w:val="both"/>
      </w:pPr>
      <w:r>
        <w:t>5.2. Граждане вправе обратиться с жалобой устно или направить письменное обращение на имя заведующего Отделом образования, заместителя</w:t>
      </w:r>
      <w:r w:rsidRPr="009E5B9A">
        <w:t xml:space="preserve"> главы администрации </w:t>
      </w:r>
      <w:proofErr w:type="spellStart"/>
      <w:r>
        <w:t>Лихославльского</w:t>
      </w:r>
      <w:proofErr w:type="spellEnd"/>
      <w:r>
        <w:t xml:space="preserve"> района </w:t>
      </w:r>
      <w:r w:rsidRPr="009E5B9A">
        <w:t xml:space="preserve">по социальным вопросам </w:t>
      </w:r>
      <w:r>
        <w:t xml:space="preserve">или к главе </w:t>
      </w:r>
      <w:r w:rsidRPr="009E5B9A"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</w:t>
      </w:r>
      <w:r w:rsidR="00C74F5C">
        <w:t>айона на действия (бездействие)</w:t>
      </w:r>
      <w:r w:rsidRPr="00CD7D85">
        <w:t xml:space="preserve"> </w:t>
      </w:r>
      <w:r w:rsidRPr="004D569B">
        <w:t xml:space="preserve">должностных лиц </w:t>
      </w:r>
      <w:r w:rsidR="00C74F5C">
        <w:t>Школы</w:t>
      </w:r>
      <w:r w:rsidRPr="004D569B">
        <w:t xml:space="preserve">, если считают, что  такие действия (бездействие) нарушают их права и законные интересы. </w:t>
      </w:r>
    </w:p>
    <w:p w:rsidR="006524BD" w:rsidRPr="004D569B" w:rsidRDefault="006524BD" w:rsidP="006524BD">
      <w:pPr>
        <w:pStyle w:val="a4"/>
        <w:spacing w:before="0" w:beforeAutospacing="0" w:after="0" w:afterAutospacing="0"/>
        <w:ind w:firstLine="567"/>
        <w:jc w:val="both"/>
      </w:pPr>
      <w:r w:rsidRPr="004D569B">
        <w:t>Обращения направляются по следующим адресам:</w:t>
      </w:r>
    </w:p>
    <w:p w:rsidR="006524BD" w:rsidRPr="004D569B" w:rsidRDefault="006524BD" w:rsidP="006524BD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Отдела образования: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15; по телефону: заведующая Отделом образования – 8(48261) 3-51-97, по адресу электронной почты </w:t>
      </w:r>
      <w:proofErr w:type="spellStart"/>
      <w:r w:rsidRPr="004D569B">
        <w:rPr>
          <w:szCs w:val="36"/>
          <w:lang w:val="en-US"/>
        </w:rPr>
        <w:t>uc</w:t>
      </w:r>
      <w:hyperlink r:id="rId7" w:history="1">
        <w:r w:rsidRPr="004D569B">
          <w:rPr>
            <w:rStyle w:val="a3"/>
            <w:szCs w:val="36"/>
            <w:lang w:val="en-US"/>
          </w:rPr>
          <w:t>hitel</w:t>
        </w:r>
        <w:proofErr w:type="spellEnd"/>
        <w:r w:rsidRPr="004D569B">
          <w:rPr>
            <w:rStyle w:val="a3"/>
            <w:szCs w:val="36"/>
          </w:rPr>
          <w:t>@</w:t>
        </w:r>
        <w:proofErr w:type="spellStart"/>
        <w:r w:rsidRPr="004D569B">
          <w:rPr>
            <w:rStyle w:val="a3"/>
            <w:szCs w:val="36"/>
            <w:lang w:val="en-US"/>
          </w:rPr>
          <w:t>lihoslavl</w:t>
        </w:r>
        <w:proofErr w:type="spellEnd"/>
        <w:r w:rsidRPr="004D569B">
          <w:rPr>
            <w:rStyle w:val="a3"/>
            <w:szCs w:val="36"/>
          </w:rPr>
          <w:t>.</w:t>
        </w:r>
        <w:proofErr w:type="spellStart"/>
        <w:r w:rsidRPr="004D569B">
          <w:rPr>
            <w:rStyle w:val="a3"/>
            <w:szCs w:val="36"/>
            <w:lang w:val="en-US"/>
          </w:rPr>
          <w:t>tver</w:t>
        </w:r>
        <w:proofErr w:type="spellEnd"/>
        <w:r w:rsidRPr="004D569B">
          <w:rPr>
            <w:rStyle w:val="a3"/>
            <w:szCs w:val="36"/>
          </w:rPr>
          <w:t>.</w:t>
        </w:r>
        <w:proofErr w:type="spellStart"/>
        <w:r w:rsidRPr="004D569B">
          <w:rPr>
            <w:rStyle w:val="a3"/>
            <w:szCs w:val="36"/>
            <w:lang w:val="en-US"/>
          </w:rPr>
          <w:t>ru</w:t>
        </w:r>
        <w:proofErr w:type="spellEnd"/>
      </w:hyperlink>
    </w:p>
    <w:p w:rsidR="006524BD" w:rsidRPr="004D569B" w:rsidRDefault="006524BD" w:rsidP="006524BD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6; по телефону: заместитель главы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по социальным вопросам – 8(48261) 3-71-66, глава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– 8(48261) 3-59-41, по  адресу электронной почты </w:t>
      </w:r>
      <w:hyperlink r:id="rId8" w:tgtFrame="right" w:history="1">
        <w:r w:rsidRPr="004D569B">
          <w:rPr>
            <w:rStyle w:val="a3"/>
            <w:szCs w:val="18"/>
          </w:rPr>
          <w:t>lihoslavlsky_reg@web.region.tver.ru</w:t>
        </w:r>
      </w:hyperlink>
      <w:r w:rsidRPr="004D569B">
        <w:rPr>
          <w:szCs w:val="18"/>
        </w:rPr>
        <w:t>.</w:t>
      </w:r>
    </w:p>
    <w:p w:rsidR="006524BD" w:rsidRDefault="006524BD" w:rsidP="006524BD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 Письменное обращение должно содержать следующую информацию: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фамилию, имя, отчество физического лица, адрес местожительства;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фамилию, имя, отчество должностного лица</w:t>
      </w:r>
      <w:r w:rsidR="00C74F5C">
        <w:rPr>
          <w:rFonts w:ascii="Times New Roman" w:hAnsi="Times New Roman" w:cs="Times New Roman"/>
          <w:szCs w:val="24"/>
        </w:rPr>
        <w:t xml:space="preserve"> Школы</w:t>
      </w:r>
      <w:r>
        <w:rPr>
          <w:rFonts w:ascii="Times New Roman" w:hAnsi="Times New Roman" w:cs="Times New Roman"/>
          <w:szCs w:val="24"/>
        </w:rPr>
        <w:t>, действие (бездействие) которого нарушает права и законные интересы лица, обратившегося с жалобой;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суть нарушенных прав и законных интересов, противоправного действия (бездействия).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5.4. При обращении в письменной форме срок рассмотрения жалобы не должен превышать 30 дней с момента регистрации такого обращения. В исключительных случаях срок рассмотрения жалобы может быть продлен не более чем на 30 дней с обязательным уведомлением лица, подавшего жалобу.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 По результатам рассмотрения жалобы принимается решение об удовлетворении требований либо об отказе в удовлетворении требований. Письменный ответ, содержащий результаты рассмотрения обращения, направляется заявителю.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5.6. 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6524BD" w:rsidRDefault="006524BD" w:rsidP="0065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5.7. 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фамилия, имя, отчество и почтовый адрес поддаются прочтению.</w:t>
      </w:r>
    </w:p>
    <w:p w:rsidR="006524BD" w:rsidRDefault="006524BD" w:rsidP="006524BD">
      <w:pPr>
        <w:spacing w:after="0" w:line="240" w:lineRule="auto"/>
        <w:ind w:firstLine="567"/>
        <w:jc w:val="both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 xml:space="preserve">5.8. </w:t>
      </w:r>
      <w:r w:rsidRPr="00C658E5">
        <w:rPr>
          <w:sz w:val="24"/>
        </w:rPr>
        <w:t>В случае если заявитель не согласен с ре</w:t>
      </w:r>
      <w:r w:rsidR="00C74F5C">
        <w:rPr>
          <w:sz w:val="24"/>
        </w:rPr>
        <w:t xml:space="preserve">зультатом оказания </w:t>
      </w:r>
      <w:r w:rsidRPr="00C658E5">
        <w:rPr>
          <w:sz w:val="24"/>
        </w:rPr>
        <w:t xml:space="preserve"> услуги, он вправе обжаловать в х</w:t>
      </w:r>
      <w:r w:rsidR="00C74F5C">
        <w:rPr>
          <w:sz w:val="24"/>
        </w:rPr>
        <w:t xml:space="preserve">оде предоставления </w:t>
      </w:r>
      <w:r w:rsidRPr="00C658E5">
        <w:rPr>
          <w:sz w:val="24"/>
        </w:rPr>
        <w:t xml:space="preserve"> услуги действия (бездействие) и решения, осуществляемые</w:t>
      </w:r>
      <w:r w:rsidR="00C74F5C">
        <w:rPr>
          <w:sz w:val="24"/>
        </w:rPr>
        <w:t xml:space="preserve"> в ходе исполнения </w:t>
      </w:r>
      <w:r w:rsidRPr="00C658E5">
        <w:rPr>
          <w:sz w:val="24"/>
        </w:rPr>
        <w:t xml:space="preserve"> услуги, в  судебном порядке  в соответствии с действующим законодательством</w:t>
      </w:r>
      <w:r>
        <w:rPr>
          <w:sz w:val="24"/>
        </w:rPr>
        <w:t xml:space="preserve"> РФ</w:t>
      </w:r>
      <w:r w:rsidRPr="00C658E5">
        <w:rPr>
          <w:sz w:val="24"/>
        </w:rPr>
        <w:t>.</w:t>
      </w:r>
    </w:p>
    <w:p w:rsidR="006524BD" w:rsidRPr="00DF4F5F" w:rsidRDefault="006524BD" w:rsidP="006524BD">
      <w:pPr>
        <w:spacing w:after="0" w:line="240" w:lineRule="auto"/>
        <w:ind w:firstLine="567"/>
        <w:jc w:val="both"/>
      </w:pPr>
      <w:r w:rsidRPr="00DF4F5F">
        <w:rPr>
          <w:sz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24BD" w:rsidRDefault="006524BD" w:rsidP="006524BD">
      <w:pPr>
        <w:spacing w:after="0"/>
        <w:ind w:firstLine="709"/>
        <w:sectPr w:rsidR="006524BD" w:rsidSect="00100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44" w:type="dxa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818"/>
        <w:gridCol w:w="4826"/>
      </w:tblGrid>
      <w:tr w:rsidR="00C74F5C" w:rsidRPr="007B515E" w:rsidTr="00C24761">
        <w:trPr>
          <w:tblCellSpacing w:w="0" w:type="dxa"/>
        </w:trPr>
        <w:tc>
          <w:tcPr>
            <w:tcW w:w="4818" w:type="dxa"/>
            <w:hideMark/>
          </w:tcPr>
          <w:p w:rsidR="00C74F5C" w:rsidRDefault="00C74F5C" w:rsidP="00C24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4F5C" w:rsidRDefault="00C74F5C" w:rsidP="00C24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4F5C" w:rsidRDefault="00C74F5C" w:rsidP="00C24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4F5C" w:rsidRPr="007B515E" w:rsidRDefault="00C74F5C" w:rsidP="00C2476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hideMark/>
          </w:tcPr>
          <w:p w:rsidR="00C74F5C" w:rsidRPr="007B515E" w:rsidRDefault="00C74F5C" w:rsidP="001026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515E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74F5C" w:rsidRPr="007B515E" w:rsidRDefault="00102699" w:rsidP="001026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="00C74F5C" w:rsidRPr="007B515E">
              <w:rPr>
                <w:rFonts w:eastAsia="Times New Roman"/>
                <w:sz w:val="24"/>
                <w:szCs w:val="24"/>
                <w:lang w:eastAsia="ru-RU"/>
              </w:rPr>
              <w:t xml:space="preserve"> регламенту</w:t>
            </w:r>
          </w:p>
          <w:p w:rsidR="00C74F5C" w:rsidRPr="003979D3" w:rsidRDefault="00102699" w:rsidP="00102699">
            <w:pPr>
              <w:pStyle w:val="a4"/>
              <w:spacing w:before="0" w:beforeAutospacing="0" w:after="0" w:afterAutospacing="0" w:line="276" w:lineRule="auto"/>
            </w:pPr>
            <w:r>
              <w:t xml:space="preserve">предоставления  </w:t>
            </w:r>
            <w:r w:rsidR="00C74F5C" w:rsidRPr="007B515E">
              <w:t>  услуги</w:t>
            </w:r>
            <w:r w:rsidR="00C74F5C">
              <w:t xml:space="preserve"> «</w:t>
            </w:r>
            <w:r w:rsidR="00C74F5C" w:rsidRPr="00815BE2">
              <w:rPr>
                <w:rStyle w:val="a5"/>
                <w:b w:val="0"/>
              </w:rPr>
              <w:t>Предоставлени</w:t>
            </w:r>
            <w:r w:rsidR="00C74F5C">
              <w:rPr>
                <w:rStyle w:val="a5"/>
                <w:b w:val="0"/>
              </w:rPr>
              <w:t>е</w:t>
            </w:r>
            <w:r w:rsidR="00C74F5C" w:rsidRPr="00815BE2">
              <w:rPr>
                <w:rStyle w:val="a5"/>
                <w:b w:val="0"/>
              </w:rPr>
      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C74F5C">
              <w:rPr>
                <w:rStyle w:val="a5"/>
                <w:b w:val="0"/>
              </w:rPr>
              <w:t>»</w:t>
            </w:r>
          </w:p>
          <w:p w:rsidR="00C74F5C" w:rsidRPr="007B515E" w:rsidRDefault="00C74F5C" w:rsidP="00C24761">
            <w:pPr>
              <w:pStyle w:val="a4"/>
              <w:spacing w:before="0" w:beforeAutospacing="0" w:after="0" w:afterAutospacing="0" w:line="276" w:lineRule="auto"/>
              <w:ind w:firstLine="709"/>
            </w:pPr>
          </w:p>
        </w:tc>
      </w:tr>
    </w:tbl>
    <w:p w:rsidR="00102699" w:rsidRDefault="00102699" w:rsidP="00102699">
      <w:pPr>
        <w:pStyle w:val="1"/>
        <w:jc w:val="center"/>
        <w:rPr>
          <w:b/>
          <w:szCs w:val="28"/>
        </w:rPr>
      </w:pPr>
    </w:p>
    <w:p w:rsidR="00102699" w:rsidRPr="00DA6317" w:rsidRDefault="00102699" w:rsidP="00102699">
      <w:pPr>
        <w:pStyle w:val="1"/>
        <w:jc w:val="center"/>
        <w:rPr>
          <w:b/>
          <w:szCs w:val="28"/>
        </w:rPr>
      </w:pPr>
      <w:r w:rsidRPr="00DA6317">
        <w:rPr>
          <w:b/>
          <w:szCs w:val="28"/>
        </w:rPr>
        <w:t>Блок-схема</w:t>
      </w:r>
    </w:p>
    <w:p w:rsidR="00102699" w:rsidRPr="00DA6317" w:rsidRDefault="00583CA7" w:rsidP="00102699">
      <w:pPr>
        <w:spacing w:after="0" w:line="240" w:lineRule="auto"/>
        <w:jc w:val="center"/>
        <w:rPr>
          <w:b/>
          <w:sz w:val="24"/>
          <w:szCs w:val="28"/>
        </w:rPr>
      </w:pPr>
      <w:r w:rsidRPr="00583CA7">
        <w:rPr>
          <w:b/>
          <w:bCs/>
          <w:noProof/>
          <w:sz w:val="24"/>
          <w:szCs w:val="28"/>
          <w:lang w:eastAsia="ru-RU"/>
        </w:rPr>
        <w:pict>
          <v:group id="_x0000_s1026" style="position:absolute;left:0;text-align:left;margin-left:55.5pt;margin-top:86.85pt;width:342pt;height:442.4pt;z-index:251658240" coordorigin="2781,6287" coordsize="6840,8848">
            <v:line id="_x0000_s1027" style="position:absolute" from="6141,8742" to="6141,9282" strokeweight="1.5pt">
              <v:stroke endarrow="block"/>
            </v:line>
            <v:oval id="_x0000_s1028" style="position:absolute;left:2982;top:12417;width:6300;height:2718">
              <v:textbox style="mso-next-textbox:#_x0000_s1028">
                <w:txbxContent>
                  <w:p w:rsidR="00102699" w:rsidRPr="00092CDE" w:rsidRDefault="00102699" w:rsidP="00DA6317">
                    <w:pPr>
                      <w:spacing w:before="108" w:after="108"/>
                      <w:jc w:val="center"/>
                      <w:outlineLvl w:val="0"/>
                      <w:rPr>
                        <w:b/>
                      </w:rPr>
                    </w:pPr>
                    <w:r w:rsidRPr="00092CDE">
                      <w:rPr>
                        <w:bCs/>
                        <w:kern w:val="36"/>
                      </w:rPr>
                      <w:t>Письменный ответ</w:t>
                    </w:r>
                    <w:r>
                      <w:rPr>
                        <w:bCs/>
                        <w:kern w:val="36"/>
                      </w:rPr>
                      <w:t xml:space="preserve">, содержащий информацию об образовательных программах </w:t>
                    </w:r>
                    <w:r w:rsidRPr="00815BE2">
                      <w:rPr>
                        <w:rStyle w:val="a5"/>
                        <w:b w:val="0"/>
                      </w:rPr>
                      <w:t>и учебных планах, рабочих программах учебных курсов, предметов, дисциплин (модулей), годовых календарных учебных графиках</w:t>
                    </w:r>
                  </w:p>
                </w:txbxContent>
              </v:textbox>
            </v:oval>
            <v:rect id="_x0000_s1029" style="position:absolute;left:3741;top:7724;width:4680;height:1018" strokeweight="1pt">
              <v:textbox style="mso-next-textbox:#_x0000_s1029">
                <w:txbxContent>
                  <w:p w:rsidR="00102699" w:rsidRDefault="00102699" w:rsidP="00DA6317">
                    <w:pPr>
                      <w:jc w:val="center"/>
                    </w:pPr>
                    <w:r w:rsidRPr="001572C3">
                      <w:t xml:space="preserve">Регистрация </w:t>
                    </w:r>
                    <w:r>
                      <w:t>обращения</w:t>
                    </w:r>
                    <w:r w:rsidRPr="00DA6317">
                      <w:t xml:space="preserve"> (</w:t>
                    </w:r>
                    <w:r>
                      <w:t>запроса</w:t>
                    </w:r>
                    <w:r w:rsidRPr="00DA6317">
                      <w:t>)</w:t>
                    </w:r>
                    <w:r>
                      <w:t xml:space="preserve"> </w:t>
                    </w:r>
                    <w:r w:rsidRPr="001572C3">
                      <w:t xml:space="preserve">на  </w:t>
                    </w:r>
                    <w:r>
                      <w:rPr>
                        <w:bCs/>
                      </w:rPr>
                      <w:t xml:space="preserve">предоставление </w:t>
                    </w:r>
                    <w:r w:rsidRPr="001572C3">
                      <w:rPr>
                        <w:bCs/>
                      </w:rPr>
                      <w:t xml:space="preserve">услуги </w:t>
                    </w:r>
                    <w:r w:rsidRPr="001572C3">
                      <w:t>в журнале регистра</w:t>
                    </w:r>
                    <w:r>
                      <w:t>ции.</w:t>
                    </w:r>
                  </w:p>
                </w:txbxContent>
              </v:textbox>
            </v:rect>
            <v:oval id="_x0000_s1030" style="position:absolute;left:2781;top:6287;width:6840;height:883">
              <v:textbox style="mso-next-textbox:#_x0000_s1030">
                <w:txbxContent>
                  <w:p w:rsidR="00102699" w:rsidRPr="001572C3" w:rsidRDefault="00102699" w:rsidP="00DA6317">
                    <w:pPr>
                      <w:ind w:left="-180" w:right="-154"/>
                      <w:jc w:val="center"/>
                    </w:pPr>
                    <w:r w:rsidRPr="001572C3">
                      <w:t xml:space="preserve">Прием </w:t>
                    </w:r>
                    <w:r>
                      <w:t>обращения</w:t>
                    </w:r>
                    <w:r>
                      <w:rPr>
                        <w:lang w:val="en-US"/>
                      </w:rPr>
                      <w:t xml:space="preserve"> (</w:t>
                    </w:r>
                    <w:r>
                      <w:t>запроса</w:t>
                    </w:r>
                    <w:r>
                      <w:rPr>
                        <w:lang w:val="en-US"/>
                      </w:rPr>
                      <w:t xml:space="preserve">) </w:t>
                    </w:r>
                    <w:r w:rsidRPr="001572C3">
                      <w:t xml:space="preserve">от </w:t>
                    </w:r>
                    <w:r>
                      <w:t>заявителей</w:t>
                    </w:r>
                  </w:p>
                </w:txbxContent>
              </v:textbox>
            </v:oval>
            <v:rect id="_x0000_s1031" style="position:absolute;left:3741;top:9282;width:4680;height:918" strokeweight="1pt">
              <v:textbox style="mso-next-textbox:#_x0000_s1031">
                <w:txbxContent>
                  <w:p w:rsidR="00102699" w:rsidRPr="00BC05C0" w:rsidRDefault="00102699" w:rsidP="00DA6317">
                    <w:pPr>
                      <w:jc w:val="center"/>
                    </w:pPr>
                    <w:r>
                      <w:t>Рассмотрение письменного обращения (запроса) заявителей</w:t>
                    </w:r>
                  </w:p>
                </w:txbxContent>
              </v:textbox>
            </v:rect>
            <v:rect id="_x0000_s1032" style="position:absolute;left:3816;top:10920;width:4680;height:861" strokeweight="1pt">
              <v:textbox style="mso-next-textbox:#_x0000_s1032">
                <w:txbxContent>
                  <w:p w:rsidR="00102699" w:rsidRDefault="00102699" w:rsidP="00436976">
                    <w:pPr>
                      <w:spacing w:after="0"/>
                      <w:jc w:val="center"/>
                    </w:pPr>
                  </w:p>
                  <w:p w:rsidR="00102699" w:rsidRPr="001572C3" w:rsidRDefault="00102699" w:rsidP="00DA6317">
                    <w:pPr>
                      <w:jc w:val="center"/>
                    </w:pPr>
                    <w:r w:rsidRPr="001572C3">
                      <w:t>Принятие решения о предоставлении услуги</w:t>
                    </w:r>
                  </w:p>
                </w:txbxContent>
              </v:textbox>
            </v:rect>
            <v:line id="_x0000_s1033" style="position:absolute" from="6141,7170" to="6141,7710" strokeweight="1.5pt">
              <v:stroke endarrow="block"/>
            </v:line>
            <v:line id="_x0000_s1034" style="position:absolute" from="6141,10200" to="6141,10920" strokeweight="1.5pt">
              <v:stroke endarrow="block"/>
            </v:line>
            <v:line id="_x0000_s1035" style="position:absolute" from="6141,11799" to="6141,12417" strokeweight="1.5pt">
              <v:stroke endarrow="block"/>
            </v:line>
          </v:group>
        </w:pict>
      </w:r>
      <w:r w:rsidR="00102699" w:rsidRPr="00DA6317">
        <w:rPr>
          <w:b/>
          <w:bCs/>
          <w:sz w:val="24"/>
          <w:szCs w:val="28"/>
        </w:rPr>
        <w:t>алгори</w:t>
      </w:r>
      <w:r w:rsidR="00102699">
        <w:rPr>
          <w:b/>
          <w:bCs/>
          <w:sz w:val="24"/>
          <w:szCs w:val="28"/>
        </w:rPr>
        <w:t xml:space="preserve">тма прохождения </w:t>
      </w:r>
      <w:r w:rsidR="00102699" w:rsidRPr="00DA6317">
        <w:rPr>
          <w:b/>
          <w:bCs/>
          <w:sz w:val="24"/>
          <w:szCs w:val="28"/>
        </w:rPr>
        <w:t xml:space="preserve"> процедуры </w:t>
      </w:r>
    </w:p>
    <w:p w:rsidR="00102699" w:rsidRDefault="00102699" w:rsidP="00102699">
      <w:pPr>
        <w:spacing w:after="0" w:line="240" w:lineRule="auto"/>
        <w:jc w:val="center"/>
        <w:outlineLvl w:val="0"/>
        <w:rPr>
          <w:b/>
          <w:bCs/>
          <w:kern w:val="36"/>
          <w:sz w:val="24"/>
          <w:szCs w:val="28"/>
        </w:rPr>
      </w:pPr>
      <w:r w:rsidRPr="00DA6317">
        <w:rPr>
          <w:b/>
          <w:sz w:val="24"/>
          <w:szCs w:val="28"/>
        </w:rPr>
        <w:t xml:space="preserve"> предоставления информации </w:t>
      </w:r>
      <w:r w:rsidRPr="00DA6317">
        <w:rPr>
          <w:b/>
          <w:bCs/>
          <w:kern w:val="36"/>
          <w:sz w:val="24"/>
          <w:szCs w:val="28"/>
        </w:rPr>
        <w:t xml:space="preserve"> об образовательных программах и учебных планах, рабочих программах учетных курсов, предметов, дисциплин (модулей),  годовых календарных учебных графиках</w:t>
      </w:r>
    </w:p>
    <w:p w:rsidR="00B65173" w:rsidRDefault="00B65173"/>
    <w:sectPr w:rsidR="00B65173" w:rsidSect="00B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DE5"/>
    <w:multiLevelType w:val="hybridMultilevel"/>
    <w:tmpl w:val="056E92D8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6DB8"/>
    <w:multiLevelType w:val="hybridMultilevel"/>
    <w:tmpl w:val="ED4C39A2"/>
    <w:lvl w:ilvl="0" w:tplc="F1E20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24C9F"/>
    <w:multiLevelType w:val="hybridMultilevel"/>
    <w:tmpl w:val="49385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5E7D"/>
    <w:multiLevelType w:val="hybridMultilevel"/>
    <w:tmpl w:val="DFE01A44"/>
    <w:lvl w:ilvl="0" w:tplc="2312E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90C"/>
    <w:multiLevelType w:val="hybridMultilevel"/>
    <w:tmpl w:val="33EA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16E"/>
    <w:multiLevelType w:val="hybridMultilevel"/>
    <w:tmpl w:val="AA76EFB4"/>
    <w:lvl w:ilvl="0" w:tplc="F1E20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6E7BB1"/>
    <w:multiLevelType w:val="hybridMultilevel"/>
    <w:tmpl w:val="21E4A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46922"/>
    <w:multiLevelType w:val="hybridMultilevel"/>
    <w:tmpl w:val="F0BE59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C0B75"/>
    <w:multiLevelType w:val="hybridMultilevel"/>
    <w:tmpl w:val="73F62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0F05"/>
    <w:multiLevelType w:val="hybridMultilevel"/>
    <w:tmpl w:val="CF464000"/>
    <w:lvl w:ilvl="0" w:tplc="F1E20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A93B69"/>
    <w:multiLevelType w:val="hybridMultilevel"/>
    <w:tmpl w:val="F350F29E"/>
    <w:lvl w:ilvl="0" w:tplc="21D65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B7A29"/>
    <w:multiLevelType w:val="hybridMultilevel"/>
    <w:tmpl w:val="7B1A1BD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BD"/>
    <w:rsid w:val="000C567E"/>
    <w:rsid w:val="00102699"/>
    <w:rsid w:val="002F35EA"/>
    <w:rsid w:val="003964EC"/>
    <w:rsid w:val="004F1CBE"/>
    <w:rsid w:val="00583CA7"/>
    <w:rsid w:val="006524BD"/>
    <w:rsid w:val="008E143A"/>
    <w:rsid w:val="008E2C8B"/>
    <w:rsid w:val="00987D87"/>
    <w:rsid w:val="009A7A8B"/>
    <w:rsid w:val="009C6776"/>
    <w:rsid w:val="00B3610A"/>
    <w:rsid w:val="00B65173"/>
    <w:rsid w:val="00C74F5C"/>
    <w:rsid w:val="00F1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D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102699"/>
    <w:pPr>
      <w:keepNext/>
      <w:spacing w:after="0" w:line="240" w:lineRule="auto"/>
      <w:ind w:right="-483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4BD"/>
    <w:rPr>
      <w:color w:val="0000FF"/>
      <w:u w:val="single"/>
    </w:rPr>
  </w:style>
  <w:style w:type="paragraph" w:styleId="a4">
    <w:name w:val="Normal (Web)"/>
    <w:basedOn w:val="a"/>
    <w:unhideWhenUsed/>
    <w:rsid w:val="006524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4BD"/>
    <w:rPr>
      <w:b/>
      <w:bCs/>
    </w:rPr>
  </w:style>
  <w:style w:type="paragraph" w:customStyle="1" w:styleId="ConsPlusNormal">
    <w:name w:val="ConsPlusNormal"/>
    <w:rsid w:val="00652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lang w:eastAsia="ar-SA"/>
    </w:rPr>
  </w:style>
  <w:style w:type="paragraph" w:styleId="a6">
    <w:name w:val="List Paragraph"/>
    <w:basedOn w:val="a"/>
    <w:uiPriority w:val="34"/>
    <w:qFormat/>
    <w:rsid w:val="006524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24BD"/>
    <w:pPr>
      <w:spacing w:before="100" w:beforeAutospacing="1"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26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E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tvcom.ru/src/compose.php?send_to=lihoslavlsky_reg%40web.region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itel@lihoslav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71219.narod.ru" TargetMode="External"/><Relationship Id="rId5" Type="http://schemas.openxmlformats.org/officeDocument/2006/relationships/hyperlink" Target="mailto:ioosh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2014-07-09T07:24:00Z</dcterms:created>
  <dcterms:modified xsi:type="dcterms:W3CDTF">2014-07-16T07:02:00Z</dcterms:modified>
</cp:coreProperties>
</file>