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33" w:rsidRDefault="00EA4E33" w:rsidP="00EA4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Муниципальное общеобразовательное учреждение</w:t>
      </w:r>
    </w:p>
    <w:p w:rsidR="00EA4E33" w:rsidRDefault="00EA4E33" w:rsidP="00EA4E33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«Ильинская основная общеобразовательная школа»</w:t>
      </w:r>
    </w:p>
    <w:p w:rsidR="00EA4E33" w:rsidRDefault="00EA4E33" w:rsidP="00EA4E33">
      <w:pPr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EA4E33" w:rsidRDefault="00EA4E33" w:rsidP="00EA4E3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808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3969"/>
      </w:tblGrid>
      <w:tr w:rsidR="00EA4E33" w:rsidTr="000B423C">
        <w:trPr>
          <w:trHeight w:val="118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3" w:rsidRDefault="00EA4E33" w:rsidP="000B423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«РАССМОТРЕНО» </w:t>
            </w:r>
            <w:r>
              <w:rPr>
                <w:rFonts w:ascii="Times New Roman" w:hAnsi="Times New Roman"/>
                <w:sz w:val="24"/>
              </w:rPr>
              <w:t xml:space="preserve">на заседании педагогического совета </w:t>
            </w:r>
          </w:p>
          <w:p w:rsidR="00EA4E33" w:rsidRDefault="00EA4E33" w:rsidP="000B423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«Ильинская ООШ»                                                                                                                       </w:t>
            </w:r>
          </w:p>
          <w:p w:rsidR="00EA4E33" w:rsidRPr="00D973DF" w:rsidRDefault="00EA4E33" w:rsidP="000B423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AF5E87">
              <w:rPr>
                <w:rFonts w:ascii="Times New Roman" w:hAnsi="Times New Roman"/>
                <w:sz w:val="24"/>
              </w:rPr>
              <w:t>№1 от 29</w:t>
            </w:r>
            <w:r w:rsidRPr="00AF5E87">
              <w:rPr>
                <w:rFonts w:ascii="Times New Roman" w:hAnsi="Times New Roman"/>
                <w:sz w:val="24"/>
              </w:rPr>
              <w:t>.08.2019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3" w:rsidRDefault="00EA4E33" w:rsidP="000B423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«УТВЕРЖДАЮ» </w:t>
            </w: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EA4E33" w:rsidRDefault="00EA4E33" w:rsidP="000B423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«Ильинская ООШ»                                              ______________ Т.Ю. Соболева                                                                          </w:t>
            </w:r>
          </w:p>
          <w:p w:rsidR="00EA4E33" w:rsidRPr="00D973DF" w:rsidRDefault="00EA4E33" w:rsidP="000B423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</w:t>
            </w:r>
            <w:r w:rsidRPr="00AF5E87">
              <w:rPr>
                <w:rFonts w:ascii="Times New Roman" w:hAnsi="Times New Roman"/>
                <w:sz w:val="24"/>
              </w:rPr>
              <w:t xml:space="preserve">№ </w:t>
            </w:r>
            <w:r w:rsidR="00AF5E87" w:rsidRPr="00AF5E87">
              <w:rPr>
                <w:rFonts w:ascii="Times New Roman" w:hAnsi="Times New Roman"/>
                <w:sz w:val="24"/>
              </w:rPr>
              <w:t>16</w:t>
            </w:r>
            <w:r w:rsidRPr="00AF5E87">
              <w:rPr>
                <w:rFonts w:ascii="Times New Roman" w:hAnsi="Times New Roman"/>
                <w:sz w:val="24"/>
              </w:rPr>
              <w:t xml:space="preserve"> от 30.08.2019</w:t>
            </w:r>
          </w:p>
        </w:tc>
      </w:tr>
    </w:tbl>
    <w:p w:rsidR="00EA4E33" w:rsidRDefault="00EA4E33" w:rsidP="00EA4E3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A4E33" w:rsidRDefault="00EA4E33" w:rsidP="00EA4E3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A4E33" w:rsidRDefault="00EA4E33" w:rsidP="00EA4E33">
      <w:pPr>
        <w:pStyle w:val="a6"/>
        <w:rPr>
          <w:rFonts w:ascii="Times New Roman" w:hAnsi="Times New Roman"/>
          <w:b/>
          <w:sz w:val="24"/>
          <w:szCs w:val="24"/>
        </w:rPr>
      </w:pPr>
    </w:p>
    <w:p w:rsidR="00EA4E33" w:rsidRDefault="00EA4E33" w:rsidP="00EA4E33">
      <w:pPr>
        <w:pStyle w:val="a6"/>
        <w:rPr>
          <w:rFonts w:ascii="Times New Roman" w:hAnsi="Times New Roman"/>
          <w:b/>
          <w:sz w:val="24"/>
          <w:szCs w:val="24"/>
        </w:rPr>
      </w:pPr>
    </w:p>
    <w:p w:rsidR="00EA4E33" w:rsidRDefault="00EA4E33" w:rsidP="00EA4E33">
      <w:pPr>
        <w:pStyle w:val="a6"/>
        <w:rPr>
          <w:rFonts w:ascii="Times New Roman" w:hAnsi="Times New Roman"/>
          <w:b/>
          <w:sz w:val="24"/>
          <w:szCs w:val="24"/>
        </w:rPr>
      </w:pPr>
    </w:p>
    <w:p w:rsidR="00EA4E33" w:rsidRDefault="00EA4E33" w:rsidP="00EA4E33">
      <w:pPr>
        <w:pStyle w:val="a6"/>
        <w:rPr>
          <w:rFonts w:ascii="Times New Roman" w:hAnsi="Times New Roman"/>
          <w:b/>
          <w:sz w:val="24"/>
          <w:szCs w:val="24"/>
        </w:rPr>
      </w:pPr>
    </w:p>
    <w:p w:rsidR="00EA4E33" w:rsidRDefault="00EA4E33" w:rsidP="00EA4E3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A4E33" w:rsidRDefault="00EA4E33" w:rsidP="00EA4E33">
      <w:pPr>
        <w:pStyle w:val="a6"/>
        <w:rPr>
          <w:rFonts w:ascii="Times New Roman" w:hAnsi="Times New Roman"/>
          <w:b/>
          <w:sz w:val="24"/>
          <w:szCs w:val="24"/>
        </w:rPr>
      </w:pPr>
    </w:p>
    <w:p w:rsidR="00EA4E33" w:rsidRDefault="00EA4E33" w:rsidP="00EA4E3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A4E33" w:rsidRDefault="00EA4E33" w:rsidP="00EA4E3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A4E33" w:rsidRDefault="00EA4E33" w:rsidP="00EA4E3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A4E33" w:rsidRPr="006A1DFD" w:rsidRDefault="00EA4E33" w:rsidP="00EA4E33">
      <w:pPr>
        <w:pStyle w:val="a6"/>
        <w:ind w:left="-993"/>
        <w:jc w:val="center"/>
        <w:rPr>
          <w:rFonts w:ascii="Times New Roman" w:hAnsi="Times New Roman"/>
          <w:b/>
          <w:sz w:val="36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Pr="006A1DFD">
        <w:rPr>
          <w:rFonts w:ascii="Times New Roman" w:hAnsi="Times New Roman"/>
          <w:b/>
          <w:sz w:val="36"/>
          <w:szCs w:val="32"/>
          <w:u w:val="single"/>
        </w:rPr>
        <w:t>РАБОЧАЯ   ПРОГРАММА</w:t>
      </w:r>
    </w:p>
    <w:p w:rsidR="00EA4E33" w:rsidRPr="00674C5C" w:rsidRDefault="00EA4E33" w:rsidP="00EA4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:rsidR="00EA4E33" w:rsidRPr="00674C5C" w:rsidRDefault="00EA4E33" w:rsidP="00EA4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</w:t>
      </w:r>
      <w:r w:rsidRPr="00674C5C">
        <w:rPr>
          <w:rFonts w:ascii="Times New Roman" w:hAnsi="Times New Roman"/>
          <w:b/>
          <w:sz w:val="28"/>
          <w:szCs w:val="32"/>
        </w:rPr>
        <w:t>ОСНОВНОГО ОБЩЕГО ОБРАЗОВАНИЯ</w:t>
      </w:r>
    </w:p>
    <w:p w:rsidR="00EA4E33" w:rsidRPr="00EA4E33" w:rsidRDefault="00EA4E33" w:rsidP="00EA4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                              </w:t>
      </w:r>
      <w:r w:rsidRPr="00674C5C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ПО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РОДНОЙ ЛИТЕРАТУРЕ</w:t>
      </w:r>
    </w:p>
    <w:p w:rsidR="00EA4E33" w:rsidRPr="00674C5C" w:rsidRDefault="00EA4E33" w:rsidP="00EA4E33">
      <w:pPr>
        <w:pStyle w:val="a6"/>
        <w:ind w:left="-993"/>
        <w:jc w:val="center"/>
        <w:rPr>
          <w:rFonts w:ascii="Times New Roman" w:hAnsi="Times New Roman"/>
          <w:b/>
          <w:sz w:val="28"/>
          <w:szCs w:val="32"/>
        </w:rPr>
      </w:pPr>
    </w:p>
    <w:p w:rsidR="00EA4E33" w:rsidRPr="006A1DFD" w:rsidRDefault="00EA4E33" w:rsidP="00EA4E33">
      <w:pPr>
        <w:pStyle w:val="a6"/>
        <w:ind w:left="-993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5</w:t>
      </w:r>
      <w:r w:rsidRPr="006A1DFD">
        <w:rPr>
          <w:rFonts w:ascii="Times New Roman" w:hAnsi="Times New Roman"/>
          <w:b/>
          <w:sz w:val="28"/>
          <w:szCs w:val="32"/>
        </w:rPr>
        <w:t xml:space="preserve"> </w:t>
      </w:r>
      <w:r w:rsidR="000D2580">
        <w:rPr>
          <w:rFonts w:ascii="Times New Roman" w:hAnsi="Times New Roman"/>
          <w:b/>
          <w:sz w:val="28"/>
          <w:szCs w:val="32"/>
        </w:rPr>
        <w:t xml:space="preserve">-9 </w:t>
      </w:r>
      <w:r w:rsidRPr="006A1DFD">
        <w:rPr>
          <w:rFonts w:ascii="Times New Roman" w:hAnsi="Times New Roman"/>
          <w:b/>
          <w:sz w:val="28"/>
          <w:szCs w:val="32"/>
        </w:rPr>
        <w:t>КЛАСС</w:t>
      </w:r>
    </w:p>
    <w:p w:rsidR="00EA4E33" w:rsidRPr="006A1DFD" w:rsidRDefault="00EA4E33" w:rsidP="00EA4E33">
      <w:pPr>
        <w:pStyle w:val="a6"/>
        <w:ind w:left="-993"/>
        <w:rPr>
          <w:rFonts w:ascii="Times New Roman" w:hAnsi="Times New Roman"/>
          <w:b/>
          <w:sz w:val="24"/>
          <w:szCs w:val="24"/>
        </w:rPr>
      </w:pPr>
    </w:p>
    <w:p w:rsidR="00EA4E33" w:rsidRDefault="00EA4E33" w:rsidP="00EA4E33">
      <w:pPr>
        <w:pStyle w:val="a6"/>
        <w:ind w:left="-851"/>
        <w:rPr>
          <w:rFonts w:ascii="Times New Roman" w:hAnsi="Times New Roman"/>
          <w:sz w:val="24"/>
          <w:szCs w:val="24"/>
        </w:rPr>
      </w:pPr>
    </w:p>
    <w:p w:rsidR="00EA4E33" w:rsidRDefault="00EA4E33" w:rsidP="00EA4E33">
      <w:pPr>
        <w:spacing w:after="0" w:line="240" w:lineRule="auto"/>
        <w:ind w:left="-851"/>
        <w:rPr>
          <w:rFonts w:ascii="Times New Roman" w:hAnsi="Times New Roman"/>
          <w:b/>
          <w:sz w:val="28"/>
        </w:rPr>
      </w:pPr>
    </w:p>
    <w:p w:rsidR="00EA4E33" w:rsidRDefault="00EA4E33" w:rsidP="00EA4E33">
      <w:pPr>
        <w:spacing w:after="0" w:line="240" w:lineRule="auto"/>
        <w:ind w:left="-851" w:right="567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Составитель: Зайцева Анна Юрьевна</w:t>
      </w:r>
    </w:p>
    <w:p w:rsidR="00EA4E33" w:rsidRDefault="00EA4E33" w:rsidP="00EA4E33">
      <w:pPr>
        <w:spacing w:after="0" w:line="240" w:lineRule="auto"/>
        <w:ind w:left="-993"/>
        <w:jc w:val="center"/>
        <w:rPr>
          <w:rFonts w:ascii="Times New Roman" w:hAnsi="Times New Roman"/>
          <w:b/>
          <w:sz w:val="32"/>
        </w:rPr>
      </w:pPr>
    </w:p>
    <w:p w:rsidR="00EA4E33" w:rsidRDefault="00EA4E33" w:rsidP="00EA4E33">
      <w:pPr>
        <w:pStyle w:val="a6"/>
        <w:ind w:left="993"/>
        <w:jc w:val="center"/>
        <w:rPr>
          <w:rFonts w:ascii="Times New Roman" w:hAnsi="Times New Roman"/>
          <w:b/>
        </w:rPr>
      </w:pPr>
    </w:p>
    <w:p w:rsidR="00EA4E33" w:rsidRDefault="00EA4E33" w:rsidP="00EA4E33">
      <w:pPr>
        <w:pStyle w:val="a6"/>
        <w:ind w:left="993"/>
        <w:rPr>
          <w:rFonts w:ascii="Times New Roman" w:hAnsi="Times New Roman"/>
          <w:b/>
        </w:rPr>
      </w:pPr>
    </w:p>
    <w:p w:rsidR="00EA4E33" w:rsidRDefault="00EA4E33" w:rsidP="00EA4E33">
      <w:pPr>
        <w:pStyle w:val="a6"/>
        <w:ind w:left="993"/>
        <w:rPr>
          <w:rFonts w:ascii="Times New Roman" w:hAnsi="Times New Roman"/>
          <w:b/>
        </w:rPr>
      </w:pPr>
    </w:p>
    <w:p w:rsidR="00EA4E33" w:rsidRDefault="00EA4E33" w:rsidP="00EA4E33">
      <w:pPr>
        <w:pStyle w:val="a6"/>
        <w:ind w:left="993"/>
        <w:rPr>
          <w:rFonts w:ascii="Times New Roman" w:hAnsi="Times New Roman"/>
          <w:b/>
        </w:rPr>
      </w:pPr>
    </w:p>
    <w:p w:rsidR="00EA4E33" w:rsidRDefault="00EA4E33" w:rsidP="00EA4E33">
      <w:pPr>
        <w:pStyle w:val="a6"/>
        <w:ind w:left="993"/>
        <w:rPr>
          <w:rFonts w:ascii="Times New Roman" w:hAnsi="Times New Roman"/>
          <w:b/>
        </w:rPr>
      </w:pPr>
    </w:p>
    <w:p w:rsidR="00EA4E33" w:rsidRDefault="00EA4E33" w:rsidP="00EA4E33">
      <w:pPr>
        <w:pStyle w:val="a6"/>
        <w:ind w:left="993"/>
        <w:rPr>
          <w:rFonts w:ascii="Times New Roman" w:hAnsi="Times New Roman"/>
          <w:b/>
        </w:rPr>
      </w:pPr>
    </w:p>
    <w:p w:rsidR="00EA4E33" w:rsidRDefault="00EA4E33" w:rsidP="00EA4E33">
      <w:pPr>
        <w:pStyle w:val="a6"/>
        <w:ind w:left="993"/>
        <w:rPr>
          <w:rFonts w:ascii="Times New Roman" w:hAnsi="Times New Roman"/>
          <w:b/>
        </w:rPr>
      </w:pPr>
    </w:p>
    <w:p w:rsidR="00EA4E33" w:rsidRPr="00EA4E33" w:rsidRDefault="00EA4E33" w:rsidP="00EA4E33">
      <w:pPr>
        <w:pStyle w:val="a7"/>
        <w:spacing w:before="0" w:beforeAutospacing="0" w:after="0" w:afterAutospacing="0"/>
        <w:jc w:val="both"/>
        <w:rPr>
          <w:b/>
        </w:rPr>
      </w:pPr>
    </w:p>
    <w:p w:rsidR="00EA4E33" w:rsidRPr="00EA4E33" w:rsidRDefault="00EA4E33" w:rsidP="00EA4E33">
      <w:pPr>
        <w:pStyle w:val="a7"/>
        <w:spacing w:before="0" w:beforeAutospacing="0" w:after="0" w:afterAutospacing="0"/>
        <w:jc w:val="both"/>
        <w:rPr>
          <w:b/>
        </w:rPr>
      </w:pPr>
    </w:p>
    <w:p w:rsidR="00751D94" w:rsidRDefault="00751D94" w:rsidP="00751D94">
      <w:pPr>
        <w:pStyle w:val="20"/>
        <w:shd w:val="clear" w:color="auto" w:fill="auto"/>
        <w:spacing w:after="169"/>
        <w:ind w:firstLine="0"/>
        <w:jc w:val="center"/>
      </w:pPr>
    </w:p>
    <w:p w:rsidR="0016496B" w:rsidRDefault="0016496B" w:rsidP="00751D94">
      <w:pPr>
        <w:pStyle w:val="20"/>
        <w:shd w:val="clear" w:color="auto" w:fill="auto"/>
        <w:spacing w:after="169"/>
        <w:ind w:firstLine="0"/>
        <w:jc w:val="center"/>
      </w:pPr>
    </w:p>
    <w:p w:rsidR="0016496B" w:rsidRDefault="0016496B" w:rsidP="00751D94">
      <w:pPr>
        <w:pStyle w:val="20"/>
        <w:shd w:val="clear" w:color="auto" w:fill="auto"/>
        <w:spacing w:after="169"/>
        <w:ind w:firstLine="0"/>
        <w:jc w:val="center"/>
      </w:pPr>
    </w:p>
    <w:p w:rsidR="0016496B" w:rsidRDefault="0016496B" w:rsidP="00751D94">
      <w:pPr>
        <w:pStyle w:val="20"/>
        <w:shd w:val="clear" w:color="auto" w:fill="auto"/>
        <w:spacing w:after="169"/>
        <w:ind w:firstLine="0"/>
        <w:jc w:val="center"/>
      </w:pPr>
    </w:p>
    <w:p w:rsidR="0016496B" w:rsidRDefault="0016496B" w:rsidP="00751D94">
      <w:pPr>
        <w:pStyle w:val="20"/>
        <w:shd w:val="clear" w:color="auto" w:fill="auto"/>
        <w:spacing w:after="169"/>
        <w:ind w:firstLine="0"/>
        <w:jc w:val="center"/>
      </w:pPr>
    </w:p>
    <w:p w:rsidR="0016496B" w:rsidRDefault="0016496B" w:rsidP="00751D94">
      <w:pPr>
        <w:pStyle w:val="20"/>
        <w:shd w:val="clear" w:color="auto" w:fill="auto"/>
        <w:spacing w:after="169"/>
        <w:ind w:firstLine="0"/>
        <w:jc w:val="center"/>
      </w:pPr>
    </w:p>
    <w:p w:rsidR="00EA4E33" w:rsidRDefault="00EA4E33" w:rsidP="00751D94">
      <w:pPr>
        <w:pStyle w:val="20"/>
        <w:shd w:val="clear" w:color="auto" w:fill="auto"/>
        <w:spacing w:after="169"/>
        <w:ind w:firstLine="0"/>
      </w:pPr>
    </w:p>
    <w:p w:rsidR="00751D94" w:rsidRDefault="00EA4E33" w:rsidP="00751D94">
      <w:pPr>
        <w:pStyle w:val="20"/>
        <w:shd w:val="clear" w:color="auto" w:fill="auto"/>
        <w:spacing w:after="169"/>
        <w:ind w:firstLine="0"/>
      </w:pPr>
      <w:r>
        <w:lastRenderedPageBreak/>
        <w:t xml:space="preserve">              </w:t>
      </w:r>
      <w:proofErr w:type="gramStart"/>
      <w:r w:rsidR="00751D94">
        <w:t xml:space="preserve">Рабочая программа учебного предмета «Родная литература»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 г. </w:t>
      </w:r>
      <w:r w:rsidR="00751D94">
        <w:rPr>
          <w:lang w:val="en-US" w:bidi="en-US"/>
        </w:rPr>
        <w:t>N</w:t>
      </w:r>
      <w:r w:rsidR="00751D94" w:rsidRPr="006C6E59">
        <w:rPr>
          <w:lang w:bidi="en-US"/>
        </w:rPr>
        <w:t xml:space="preserve"> </w:t>
      </w:r>
      <w:r w:rsidR="00751D94">
        <w:t>1897, в соответствии с Федеральным законом № 317-ФЗ «О внесении изменений в статьи 11 и 14 Федерального закона об образовании в Российской Федерации», с примерной рабочей программой по учебному предмету «Русский родной язык» для</w:t>
      </w:r>
      <w:proofErr w:type="gramEnd"/>
      <w:r w:rsidR="00751D94">
        <w:t xml:space="preserve"> образовательных организаций, реализующих программы основного общего образования от 31.01.2018г., методических рекомендаций по преподаванию учебных предметов «Русский родной язык» и «Русская родная литература» в общеобразовательных организациях Тверской области в 2018-2019 учебном году от 13.11.2018 № 29/16424-05.</w:t>
      </w:r>
    </w:p>
    <w:p w:rsidR="00751D94" w:rsidRDefault="00751D94" w:rsidP="00751D94">
      <w:pPr>
        <w:pStyle w:val="50"/>
        <w:numPr>
          <w:ilvl w:val="0"/>
          <w:numId w:val="3"/>
        </w:numPr>
        <w:shd w:val="clear" w:color="auto" w:fill="auto"/>
        <w:spacing w:after="104" w:line="260" w:lineRule="exact"/>
        <w:jc w:val="center"/>
      </w:pPr>
      <w:r>
        <w:t>Планируемые результаты освоения учебного курса.</w:t>
      </w:r>
    </w:p>
    <w:p w:rsidR="00751D94" w:rsidRDefault="00EA4E33" w:rsidP="00EA4E33">
      <w:pPr>
        <w:pStyle w:val="20"/>
        <w:shd w:val="clear" w:color="auto" w:fill="auto"/>
        <w:spacing w:after="0"/>
        <w:ind w:right="180" w:firstLine="0"/>
      </w:pPr>
      <w:r>
        <w:t xml:space="preserve">         </w:t>
      </w:r>
      <w:r w:rsidR="00751D94">
        <w:t>В результате изучения предмета «Родная литература» ученик научится: понимать содержание литературных произведений, подлежащих обязательному изучению;</w:t>
      </w:r>
      <w:r>
        <w:t xml:space="preserve"> </w:t>
      </w:r>
      <w:r w:rsidR="00751D94">
        <w:t xml:space="preserve">читать наизусть стихотворные тексты и фрагменты прозаических текстов; определять основные факты жизненного и творческого пути писателей Тверского края; владеть основными теоретико-литературными понятиями; работать с книгой; выявлять основную мысль автора произведения; выражать свое отношение </w:t>
      </w:r>
      <w:proofErr w:type="gramStart"/>
      <w:r w:rsidR="00751D94">
        <w:t>к</w:t>
      </w:r>
      <w:proofErr w:type="gramEnd"/>
      <w:r w:rsidR="00751D94">
        <w:t xml:space="preserve"> прочитанному; выразительно читать произведения (или фрагменты), в том числе выученные наизусть, соблюдая нормы литературного произношения; владеть различными видами пересказа; строить устные и письменные высказывания в связи с изученным произведением; участвовать в диалоге по прочитанным произведениям, понимать чужую точку зрения и аргументировано отстаивать свою.</w:t>
      </w:r>
    </w:p>
    <w:p w:rsidR="00751D94" w:rsidRDefault="00751D94" w:rsidP="00751D94">
      <w:pPr>
        <w:pStyle w:val="20"/>
        <w:shd w:val="clear" w:color="auto" w:fill="auto"/>
        <w:tabs>
          <w:tab w:val="left" w:pos="8967"/>
        </w:tabs>
        <w:spacing w:after="0" w:line="341" w:lineRule="exact"/>
        <w:ind w:firstLine="0"/>
      </w:pPr>
      <w:r>
        <w:t xml:space="preserve">        Таким образом, результаты изучения предмета «Родная литература»,</w:t>
      </w:r>
      <w:r w:rsidR="00EA4E33">
        <w:t xml:space="preserve"> </w:t>
      </w:r>
      <w:r>
        <w:t xml:space="preserve">направленного на реализацию личностно ориентированного, </w:t>
      </w:r>
      <w:proofErr w:type="spellStart"/>
      <w:r>
        <w:t>деятельностного</w:t>
      </w:r>
      <w:proofErr w:type="spellEnd"/>
      <w:r>
        <w:t xml:space="preserve"> и </w:t>
      </w:r>
      <w:r w:rsidR="00EA4E33">
        <w:t>практико-</w:t>
      </w:r>
      <w:r>
        <w:t>ориентированного подходов, на освоение учащимися интеллектуальной и практической деятельности, помогут им овладеть знаниями и умениями, востребованными в повседневной жизни, позволят им ориентироваться в окружающем мире.</w:t>
      </w:r>
    </w:p>
    <w:p w:rsidR="00AF5E87" w:rsidRDefault="00751D94" w:rsidP="00AF5E87">
      <w:pPr>
        <w:pStyle w:val="20"/>
        <w:shd w:val="clear" w:color="auto" w:fill="auto"/>
        <w:spacing w:after="0" w:line="341" w:lineRule="exact"/>
        <w:ind w:firstLine="0"/>
      </w:pPr>
      <w:r>
        <w:t xml:space="preserve">        В результате освоения предмета «Родная литература» у учащихся сформируются основы эстетических потребностей, что приведет к развитию осознанного восприятия своей национальной культуры как неотъемлемой составляющей культуры мировой.</w:t>
      </w:r>
    </w:p>
    <w:p w:rsidR="00751D94" w:rsidRPr="00AF5E87" w:rsidRDefault="00751D94" w:rsidP="00AF5E87">
      <w:pPr>
        <w:pStyle w:val="20"/>
        <w:shd w:val="clear" w:color="auto" w:fill="auto"/>
        <w:spacing w:after="0" w:line="341" w:lineRule="exact"/>
        <w:ind w:firstLine="0"/>
        <w:rPr>
          <w:b/>
        </w:rPr>
      </w:pPr>
      <w:r w:rsidRPr="00AF5E87">
        <w:rPr>
          <w:b/>
        </w:rPr>
        <w:t xml:space="preserve">Личностные, предметные и </w:t>
      </w:r>
      <w:proofErr w:type="spellStart"/>
      <w:r w:rsidRPr="00AF5E87">
        <w:rPr>
          <w:b/>
        </w:rPr>
        <w:t>метапредметные</w:t>
      </w:r>
      <w:proofErr w:type="spellEnd"/>
      <w:r w:rsidRPr="00AF5E87">
        <w:rPr>
          <w:b/>
        </w:rPr>
        <w:t xml:space="preserve"> результаты освоения предмета:</w:t>
      </w:r>
    </w:p>
    <w:p w:rsidR="00751D94" w:rsidRPr="00AF5E87" w:rsidRDefault="00751D94" w:rsidP="00AF5E87">
      <w:pPr>
        <w:pStyle w:val="20"/>
        <w:shd w:val="clear" w:color="auto" w:fill="auto"/>
        <w:spacing w:after="0" w:line="475" w:lineRule="exact"/>
        <w:ind w:firstLine="0"/>
        <w:rPr>
          <w:b/>
        </w:rPr>
      </w:pPr>
      <w:r w:rsidRPr="00AF5E87">
        <w:rPr>
          <w:b/>
        </w:rPr>
        <w:t>Личностные результаты обучения:</w:t>
      </w:r>
    </w:p>
    <w:p w:rsidR="00751D94" w:rsidRDefault="00AF5E87" w:rsidP="00AF5E87">
      <w:pPr>
        <w:pStyle w:val="20"/>
        <w:shd w:val="clear" w:color="auto" w:fill="auto"/>
        <w:tabs>
          <w:tab w:val="left" w:pos="1307"/>
        </w:tabs>
        <w:spacing w:after="0" w:line="475" w:lineRule="exact"/>
        <w:ind w:firstLine="0"/>
        <w:jc w:val="left"/>
      </w:pPr>
      <w:r>
        <w:t xml:space="preserve">- </w:t>
      </w:r>
      <w:r w:rsidR="00751D94">
        <w:t>формировать понимание важности процесса обучения;</w:t>
      </w:r>
    </w:p>
    <w:p w:rsidR="00751D94" w:rsidRDefault="00AF5E87" w:rsidP="00AF5E87">
      <w:pPr>
        <w:pStyle w:val="20"/>
        <w:shd w:val="clear" w:color="auto" w:fill="auto"/>
        <w:tabs>
          <w:tab w:val="left" w:pos="1307"/>
        </w:tabs>
        <w:ind w:firstLine="0"/>
        <w:jc w:val="left"/>
      </w:pPr>
      <w:r>
        <w:t xml:space="preserve">- </w:t>
      </w:r>
      <w:r w:rsidR="00751D94">
        <w:t>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751D94" w:rsidRDefault="00AF5E87" w:rsidP="00AF5E87">
      <w:pPr>
        <w:pStyle w:val="20"/>
        <w:shd w:val="clear" w:color="auto" w:fill="auto"/>
        <w:tabs>
          <w:tab w:val="left" w:pos="1317"/>
        </w:tabs>
        <w:spacing w:after="116"/>
        <w:ind w:firstLine="0"/>
        <w:jc w:val="left"/>
      </w:pPr>
      <w:r>
        <w:t xml:space="preserve">- </w:t>
      </w:r>
      <w:r w:rsidR="00751D94">
        <w:t xml:space="preserve">формировать понимание значимости литературы как явления национальной и мировой культуры, важного средства сохранения и передачи нравственных </w:t>
      </w:r>
      <w:r w:rsidR="00751D94">
        <w:lastRenderedPageBreak/>
        <w:t>ценностей и традиций;</w:t>
      </w:r>
    </w:p>
    <w:p w:rsidR="00751D94" w:rsidRDefault="00AF5E87" w:rsidP="00AF5E87">
      <w:pPr>
        <w:pStyle w:val="20"/>
        <w:shd w:val="clear" w:color="auto" w:fill="auto"/>
        <w:tabs>
          <w:tab w:val="left" w:pos="1307"/>
        </w:tabs>
        <w:spacing w:line="326" w:lineRule="exact"/>
        <w:ind w:firstLine="0"/>
        <w:jc w:val="left"/>
      </w:pPr>
      <w:r>
        <w:t xml:space="preserve">- </w:t>
      </w:r>
      <w:r w:rsidR="00751D94">
        <w:t>формировать в процессе чтения нравственно развитую личность, любящую свою семью, свою Родину, обладающую высокой культурой общения;</w:t>
      </w:r>
    </w:p>
    <w:p w:rsidR="00751D94" w:rsidRDefault="00AF5E87" w:rsidP="00AF5E87">
      <w:pPr>
        <w:pStyle w:val="20"/>
        <w:shd w:val="clear" w:color="auto" w:fill="auto"/>
        <w:tabs>
          <w:tab w:val="left" w:pos="1312"/>
        </w:tabs>
        <w:spacing w:after="124" w:line="326" w:lineRule="exact"/>
        <w:ind w:firstLine="0"/>
        <w:jc w:val="left"/>
      </w:pPr>
      <w:r>
        <w:t xml:space="preserve">- </w:t>
      </w:r>
      <w:r w:rsidR="00751D94">
        <w:t>совершенствовать ценностно-смысловые представления о человеке и мире в процессе чтения;</w:t>
      </w:r>
    </w:p>
    <w:p w:rsidR="00751D94" w:rsidRDefault="00AF5E87" w:rsidP="00AF5E87">
      <w:pPr>
        <w:pStyle w:val="20"/>
        <w:shd w:val="clear" w:color="auto" w:fill="auto"/>
        <w:tabs>
          <w:tab w:val="left" w:pos="1322"/>
        </w:tabs>
        <w:spacing w:after="0"/>
        <w:ind w:firstLine="0"/>
        <w:jc w:val="left"/>
      </w:pPr>
      <w:r>
        <w:t xml:space="preserve">- </w:t>
      </w:r>
      <w:r w:rsidR="00751D94">
        <w:t>развивать потребности в самопознании и самосовершенствовании в процессе чтения и характеристики (анализа) текста;</w:t>
      </w:r>
    </w:p>
    <w:p w:rsidR="00EA4E33" w:rsidRDefault="00AF5E87" w:rsidP="00AF5E87">
      <w:pPr>
        <w:pStyle w:val="20"/>
        <w:shd w:val="clear" w:color="auto" w:fill="auto"/>
        <w:tabs>
          <w:tab w:val="left" w:pos="1317"/>
        </w:tabs>
        <w:spacing w:after="124" w:line="331" w:lineRule="exact"/>
        <w:ind w:firstLine="0"/>
        <w:jc w:val="left"/>
      </w:pPr>
      <w:r>
        <w:t xml:space="preserve">- </w:t>
      </w:r>
      <w:r w:rsidR="00EA4E33">
        <w:t>формировать готовность к получению новых знаний, их применению и преобразованию;</w:t>
      </w:r>
    </w:p>
    <w:p w:rsidR="00EA4E33" w:rsidRDefault="00AF5E87" w:rsidP="00AF5E87">
      <w:pPr>
        <w:pStyle w:val="20"/>
        <w:shd w:val="clear" w:color="auto" w:fill="auto"/>
        <w:tabs>
          <w:tab w:val="left" w:pos="1317"/>
        </w:tabs>
        <w:spacing w:after="128" w:line="326" w:lineRule="exact"/>
        <w:ind w:firstLine="0"/>
        <w:jc w:val="left"/>
      </w:pPr>
      <w:r>
        <w:t xml:space="preserve">- </w:t>
      </w:r>
      <w:r w:rsidR="00EA4E33">
        <w:t>развивать эстетические чувства и художественный вкус на основе знакомства с краеведческой литературой;</w:t>
      </w:r>
    </w:p>
    <w:p w:rsidR="00EA4E33" w:rsidRDefault="00AF5E87" w:rsidP="00AF5E87">
      <w:pPr>
        <w:pStyle w:val="20"/>
        <w:shd w:val="clear" w:color="auto" w:fill="auto"/>
        <w:tabs>
          <w:tab w:val="left" w:pos="1546"/>
        </w:tabs>
        <w:spacing w:after="116" w:line="317" w:lineRule="exact"/>
        <w:ind w:firstLine="0"/>
        <w:jc w:val="left"/>
      </w:pPr>
      <w:r>
        <w:t xml:space="preserve">- </w:t>
      </w:r>
      <w:r w:rsidR="00EA4E33">
        <w:t>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EA4E33" w:rsidRDefault="00AF5E87" w:rsidP="00AF5E87">
      <w:pPr>
        <w:pStyle w:val="20"/>
        <w:shd w:val="clear" w:color="auto" w:fill="auto"/>
        <w:tabs>
          <w:tab w:val="left" w:pos="1317"/>
        </w:tabs>
        <w:ind w:firstLine="0"/>
        <w:jc w:val="left"/>
      </w:pPr>
      <w:r>
        <w:t xml:space="preserve">- </w:t>
      </w:r>
      <w:r w:rsidR="00EA4E33">
        <w:t>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EA4E33" w:rsidRDefault="00AF5E87" w:rsidP="00AF5E87">
      <w:pPr>
        <w:pStyle w:val="20"/>
        <w:shd w:val="clear" w:color="auto" w:fill="auto"/>
        <w:tabs>
          <w:tab w:val="left" w:pos="1317"/>
        </w:tabs>
        <w:spacing w:after="169"/>
        <w:ind w:firstLine="0"/>
        <w:jc w:val="left"/>
      </w:pPr>
      <w:r>
        <w:t xml:space="preserve">- </w:t>
      </w:r>
      <w:r w:rsidR="00EA4E33">
        <w:t>развивать и углублять восприятие литературы как особого вида искусства, умение соотносить его с другими видами искусства.</w:t>
      </w:r>
    </w:p>
    <w:p w:rsidR="00EA4E33" w:rsidRPr="00AF5E87" w:rsidRDefault="00EA4E33" w:rsidP="00AF5E87">
      <w:pPr>
        <w:pStyle w:val="20"/>
        <w:shd w:val="clear" w:color="auto" w:fill="auto"/>
        <w:spacing w:after="109" w:line="260" w:lineRule="exact"/>
        <w:ind w:firstLine="0"/>
        <w:jc w:val="left"/>
        <w:rPr>
          <w:b/>
        </w:rPr>
      </w:pPr>
      <w:proofErr w:type="spellStart"/>
      <w:r w:rsidRPr="00AF5E87">
        <w:rPr>
          <w:b/>
        </w:rPr>
        <w:t>Метапредметные</w:t>
      </w:r>
      <w:proofErr w:type="spellEnd"/>
      <w:r w:rsidRPr="00AF5E87">
        <w:rPr>
          <w:b/>
        </w:rPr>
        <w:t xml:space="preserve"> результаты обучения:</w:t>
      </w:r>
    </w:p>
    <w:p w:rsidR="00EA4E33" w:rsidRDefault="00AF5E87" w:rsidP="00AF5E87">
      <w:pPr>
        <w:pStyle w:val="20"/>
        <w:shd w:val="clear" w:color="auto" w:fill="auto"/>
        <w:tabs>
          <w:tab w:val="left" w:pos="1317"/>
        </w:tabs>
        <w:spacing w:after="116" w:line="326" w:lineRule="exact"/>
        <w:ind w:firstLine="0"/>
        <w:jc w:val="left"/>
      </w:pPr>
      <w:r>
        <w:t xml:space="preserve">- </w:t>
      </w:r>
      <w:r w:rsidR="00EA4E33">
        <w:t>формировать способности принимать и сохранять цели и задачи учебной деятельности, поиска средств её осуществления в процессе чтения и изучения литературного произведения;</w:t>
      </w:r>
    </w:p>
    <w:p w:rsidR="00EA4E33" w:rsidRDefault="00AF5E87" w:rsidP="00AF5E87">
      <w:pPr>
        <w:pStyle w:val="20"/>
        <w:shd w:val="clear" w:color="auto" w:fill="auto"/>
        <w:tabs>
          <w:tab w:val="left" w:pos="1317"/>
        </w:tabs>
        <w:spacing w:after="124" w:line="331" w:lineRule="exact"/>
        <w:ind w:firstLine="0"/>
        <w:jc w:val="left"/>
      </w:pPr>
      <w:r>
        <w:t xml:space="preserve">- </w:t>
      </w:r>
      <w:r w:rsidR="00EA4E33">
        <w:t>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EA4E33" w:rsidRDefault="00AF5E87" w:rsidP="00AF5E87">
      <w:pPr>
        <w:pStyle w:val="20"/>
        <w:shd w:val="clear" w:color="auto" w:fill="auto"/>
        <w:tabs>
          <w:tab w:val="left" w:pos="1317"/>
        </w:tabs>
        <w:spacing w:after="124" w:line="326" w:lineRule="exact"/>
        <w:ind w:firstLine="0"/>
        <w:jc w:val="left"/>
      </w:pPr>
      <w:r>
        <w:t xml:space="preserve">- </w:t>
      </w:r>
      <w:r w:rsidR="00EA4E33">
        <w:t>формировать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A4E33" w:rsidRDefault="00AF5E87" w:rsidP="00AF5E87">
      <w:pPr>
        <w:pStyle w:val="20"/>
        <w:shd w:val="clear" w:color="auto" w:fill="auto"/>
        <w:tabs>
          <w:tab w:val="left" w:pos="1317"/>
        </w:tabs>
        <w:spacing w:after="116"/>
        <w:ind w:firstLine="0"/>
        <w:jc w:val="left"/>
      </w:pPr>
      <w:r>
        <w:t xml:space="preserve">- </w:t>
      </w:r>
      <w:r w:rsidR="00EA4E33">
        <w:t>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A4E33" w:rsidRDefault="00AF5E87" w:rsidP="00AF5E87">
      <w:pPr>
        <w:pStyle w:val="20"/>
        <w:shd w:val="clear" w:color="auto" w:fill="auto"/>
        <w:tabs>
          <w:tab w:val="left" w:pos="1319"/>
        </w:tabs>
        <w:spacing w:after="124" w:line="326" w:lineRule="exact"/>
        <w:ind w:firstLine="0"/>
        <w:jc w:val="left"/>
      </w:pPr>
      <w:r>
        <w:t xml:space="preserve">- </w:t>
      </w:r>
      <w:r w:rsidR="00EA4E33">
        <w:t>развивать умение осваивать разнообразные формы познавательной и личностной рефлексии;</w:t>
      </w:r>
    </w:p>
    <w:p w:rsidR="00EA4E33" w:rsidRDefault="00AF5E87" w:rsidP="00AF5E87">
      <w:pPr>
        <w:pStyle w:val="20"/>
        <w:shd w:val="clear" w:color="auto" w:fill="auto"/>
        <w:tabs>
          <w:tab w:val="left" w:pos="1319"/>
        </w:tabs>
        <w:ind w:firstLine="0"/>
        <w:jc w:val="left"/>
      </w:pPr>
      <w:r>
        <w:t xml:space="preserve">- </w:t>
      </w:r>
      <w:r w:rsidR="00EA4E33">
        <w:t>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EA4E33" w:rsidRDefault="00AF5E87" w:rsidP="00AF5E87">
      <w:pPr>
        <w:pStyle w:val="20"/>
        <w:shd w:val="clear" w:color="auto" w:fill="auto"/>
        <w:tabs>
          <w:tab w:val="left" w:pos="1324"/>
        </w:tabs>
        <w:ind w:firstLine="0"/>
        <w:jc w:val="left"/>
      </w:pPr>
      <w:r>
        <w:t xml:space="preserve">- </w:t>
      </w:r>
      <w:r w:rsidR="00EA4E33">
        <w:t>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</w:p>
    <w:p w:rsidR="00AF5E87" w:rsidRDefault="00AF5E87" w:rsidP="00AF5E87">
      <w:pPr>
        <w:pStyle w:val="20"/>
        <w:shd w:val="clear" w:color="auto" w:fill="auto"/>
        <w:tabs>
          <w:tab w:val="left" w:pos="1319"/>
        </w:tabs>
        <w:ind w:firstLine="0"/>
        <w:jc w:val="left"/>
      </w:pPr>
      <w:proofErr w:type="gramStart"/>
      <w:r>
        <w:lastRenderedPageBreak/>
        <w:t xml:space="preserve">- </w:t>
      </w:r>
      <w:r w:rsidR="00EA4E33">
        <w:t>развивать умения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A4E33" w:rsidRDefault="00AF5E87" w:rsidP="00AF5E87">
      <w:pPr>
        <w:pStyle w:val="20"/>
        <w:shd w:val="clear" w:color="auto" w:fill="auto"/>
        <w:tabs>
          <w:tab w:val="left" w:pos="1319"/>
        </w:tabs>
        <w:ind w:firstLine="0"/>
        <w:jc w:val="left"/>
      </w:pPr>
      <w:r>
        <w:t xml:space="preserve">- </w:t>
      </w:r>
      <w:r w:rsidR="00EA4E33">
        <w:t>совершенствовать владение логическими действиями сравнения (персонажей, групп персонажей, двух или нескольких произведений), умениями устанавливать аналогии и причинно-следственные связи, строить рассуждения в процессе характеристики текста;</w:t>
      </w:r>
    </w:p>
    <w:p w:rsidR="00EA4E33" w:rsidRDefault="00AF5E87" w:rsidP="00AF5E87">
      <w:pPr>
        <w:pStyle w:val="20"/>
        <w:shd w:val="clear" w:color="auto" w:fill="auto"/>
        <w:tabs>
          <w:tab w:val="left" w:pos="1312"/>
        </w:tabs>
        <w:ind w:firstLine="0"/>
        <w:jc w:val="left"/>
      </w:pPr>
      <w:r>
        <w:t xml:space="preserve">- </w:t>
      </w:r>
      <w:r w:rsidR="00EA4E33">
        <w:t>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 при чтении и обсуждении художественных произведений;</w:t>
      </w:r>
    </w:p>
    <w:p w:rsidR="00EA4E33" w:rsidRDefault="00AF5E87" w:rsidP="00AF5E87">
      <w:pPr>
        <w:pStyle w:val="20"/>
        <w:shd w:val="clear" w:color="auto" w:fill="auto"/>
        <w:tabs>
          <w:tab w:val="left" w:pos="1312"/>
        </w:tabs>
        <w:ind w:firstLine="0"/>
        <w:jc w:val="left"/>
      </w:pPr>
      <w:r>
        <w:t xml:space="preserve">- </w:t>
      </w:r>
      <w:r w:rsidR="00EA4E33">
        <w:t>формировать умение определять общую цель и пути её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A4E33" w:rsidRDefault="00AF5E87" w:rsidP="00AF5E87">
      <w:pPr>
        <w:pStyle w:val="20"/>
        <w:shd w:val="clear" w:color="auto" w:fill="auto"/>
        <w:tabs>
          <w:tab w:val="left" w:pos="1312"/>
        </w:tabs>
        <w:spacing w:after="116"/>
        <w:ind w:firstLine="0"/>
        <w:jc w:val="left"/>
      </w:pPr>
      <w:r>
        <w:t xml:space="preserve">- </w:t>
      </w:r>
      <w:r w:rsidR="00EA4E33">
        <w:t>формировать готовность конструктивно разрешать конфликты посредством учёта интересов сторон и сотрудничества;</w:t>
      </w:r>
    </w:p>
    <w:p w:rsidR="00EA4E33" w:rsidRDefault="00AF5E87" w:rsidP="00AF5E87">
      <w:pPr>
        <w:pStyle w:val="20"/>
        <w:shd w:val="clear" w:color="auto" w:fill="auto"/>
        <w:tabs>
          <w:tab w:val="left" w:pos="1322"/>
        </w:tabs>
        <w:spacing w:after="124" w:line="326" w:lineRule="exact"/>
        <w:ind w:firstLine="0"/>
        <w:jc w:val="left"/>
      </w:pPr>
      <w:r>
        <w:t xml:space="preserve">- </w:t>
      </w:r>
      <w:r w:rsidR="00EA4E33">
        <w:t>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EA4E33" w:rsidRDefault="00AF5E87" w:rsidP="00AF5E87">
      <w:pPr>
        <w:pStyle w:val="20"/>
        <w:shd w:val="clear" w:color="auto" w:fill="auto"/>
        <w:tabs>
          <w:tab w:val="left" w:pos="1312"/>
        </w:tabs>
        <w:ind w:firstLine="0"/>
        <w:jc w:val="left"/>
      </w:pPr>
      <w:r>
        <w:t xml:space="preserve">- </w:t>
      </w:r>
      <w:r w:rsidR="00EA4E33">
        <w:t>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</w:p>
    <w:p w:rsidR="00EA4E33" w:rsidRDefault="00AF5E87" w:rsidP="00AF5E87">
      <w:pPr>
        <w:pStyle w:val="20"/>
        <w:shd w:val="clear" w:color="auto" w:fill="auto"/>
        <w:tabs>
          <w:tab w:val="left" w:pos="1446"/>
        </w:tabs>
        <w:ind w:firstLine="0"/>
        <w:jc w:val="left"/>
      </w:pPr>
      <w:r>
        <w:t xml:space="preserve">- </w:t>
      </w:r>
      <w:r w:rsidR="00EA4E33">
        <w:t xml:space="preserve">совершенствовать владение базовыми предметными и </w:t>
      </w:r>
      <w:proofErr w:type="spellStart"/>
      <w:r w:rsidR="00EA4E33">
        <w:t>межпредметными</w:t>
      </w:r>
      <w:proofErr w:type="spellEnd"/>
      <w:r w:rsidR="00EA4E33"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EA4E33" w:rsidRDefault="00AF5E87" w:rsidP="00AF5E87">
      <w:pPr>
        <w:pStyle w:val="20"/>
        <w:shd w:val="clear" w:color="auto" w:fill="auto"/>
        <w:tabs>
          <w:tab w:val="left" w:pos="1312"/>
        </w:tabs>
        <w:spacing w:after="169"/>
        <w:ind w:firstLine="0"/>
        <w:jc w:val="left"/>
      </w:pPr>
      <w:r>
        <w:t xml:space="preserve">- </w:t>
      </w:r>
      <w:r w:rsidR="00EA4E33">
        <w:t>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</w:p>
    <w:p w:rsidR="00EA4E33" w:rsidRPr="00AF5E87" w:rsidRDefault="00EA4E33" w:rsidP="00AF5E87">
      <w:pPr>
        <w:pStyle w:val="20"/>
        <w:shd w:val="clear" w:color="auto" w:fill="auto"/>
        <w:spacing w:after="170" w:line="260" w:lineRule="exact"/>
        <w:ind w:firstLine="0"/>
        <w:jc w:val="left"/>
        <w:rPr>
          <w:b/>
        </w:rPr>
      </w:pPr>
      <w:r w:rsidRPr="00AF5E87">
        <w:rPr>
          <w:b/>
        </w:rPr>
        <w:t>Предметные результаты обучения:</w:t>
      </w:r>
    </w:p>
    <w:p w:rsidR="00EA4E33" w:rsidRDefault="00AF5E87" w:rsidP="00AF5E87">
      <w:pPr>
        <w:pStyle w:val="20"/>
        <w:shd w:val="clear" w:color="auto" w:fill="auto"/>
        <w:tabs>
          <w:tab w:val="left" w:pos="1307"/>
        </w:tabs>
        <w:spacing w:after="124" w:line="331" w:lineRule="exact"/>
        <w:ind w:firstLine="0"/>
        <w:jc w:val="left"/>
      </w:pPr>
      <w:r>
        <w:t xml:space="preserve">- </w:t>
      </w:r>
      <w:r w:rsidR="00EA4E33">
        <w:t>воспитывать творческую личность путём приобщения к литературе как искусству слова;</w:t>
      </w:r>
    </w:p>
    <w:p w:rsidR="00EA4E33" w:rsidRDefault="00AF5E87" w:rsidP="00AF5E87">
      <w:pPr>
        <w:pStyle w:val="20"/>
        <w:shd w:val="clear" w:color="auto" w:fill="auto"/>
        <w:tabs>
          <w:tab w:val="left" w:pos="1312"/>
        </w:tabs>
        <w:spacing w:after="173" w:line="326" w:lineRule="exact"/>
        <w:ind w:firstLine="0"/>
        <w:jc w:val="left"/>
      </w:pPr>
      <w:r>
        <w:t xml:space="preserve">- </w:t>
      </w:r>
      <w:r w:rsidR="00EA4E33">
        <w:t>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EA4E33" w:rsidRDefault="00AF5E87" w:rsidP="00AF5E87">
      <w:pPr>
        <w:pStyle w:val="20"/>
        <w:shd w:val="clear" w:color="auto" w:fill="auto"/>
        <w:tabs>
          <w:tab w:val="left" w:pos="1307"/>
        </w:tabs>
        <w:spacing w:after="107" w:line="260" w:lineRule="exact"/>
        <w:ind w:firstLine="0"/>
        <w:jc w:val="left"/>
      </w:pPr>
      <w:r>
        <w:t xml:space="preserve">- </w:t>
      </w:r>
      <w:r w:rsidR="00EA4E33">
        <w:t>способствовать совершенствованию читательского опыта;</w:t>
      </w:r>
    </w:p>
    <w:p w:rsidR="00EA4E33" w:rsidRDefault="00AF5E87" w:rsidP="00AF5E87">
      <w:pPr>
        <w:pStyle w:val="20"/>
        <w:shd w:val="clear" w:color="auto" w:fill="auto"/>
        <w:tabs>
          <w:tab w:val="left" w:pos="1312"/>
        </w:tabs>
        <w:spacing w:line="326" w:lineRule="exact"/>
        <w:ind w:firstLine="0"/>
        <w:jc w:val="left"/>
      </w:pPr>
      <w:r>
        <w:t xml:space="preserve">- </w:t>
      </w:r>
      <w:r w:rsidR="00EA4E33">
        <w:t>совершенствовать мотивации к систематическому, системному, инициативному, в том числе досуговому, чтению;</w:t>
      </w:r>
    </w:p>
    <w:p w:rsidR="00EA4E33" w:rsidRDefault="00AF5E87" w:rsidP="00AF5E87">
      <w:pPr>
        <w:pStyle w:val="20"/>
        <w:shd w:val="clear" w:color="auto" w:fill="auto"/>
        <w:tabs>
          <w:tab w:val="left" w:pos="1317"/>
        </w:tabs>
        <w:spacing w:after="173" w:line="326" w:lineRule="exact"/>
        <w:ind w:firstLine="0"/>
        <w:jc w:val="left"/>
      </w:pPr>
      <w:r>
        <w:t xml:space="preserve">- </w:t>
      </w:r>
      <w:r w:rsidR="00EA4E33">
        <w:t>совершенствовать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EA4E33" w:rsidRDefault="00AF5E87" w:rsidP="00AF5E87">
      <w:pPr>
        <w:pStyle w:val="20"/>
        <w:shd w:val="clear" w:color="auto" w:fill="auto"/>
        <w:tabs>
          <w:tab w:val="left" w:pos="1319"/>
        </w:tabs>
        <w:spacing w:after="0"/>
        <w:ind w:firstLine="0"/>
        <w:jc w:val="left"/>
      </w:pPr>
      <w:r>
        <w:t xml:space="preserve">- </w:t>
      </w:r>
      <w:r w:rsidR="00EA4E33">
        <w:t>развивать интерес к творчеству</w:t>
      </w:r>
      <w:r w:rsidR="0078513C">
        <w:t>;</w:t>
      </w:r>
    </w:p>
    <w:p w:rsidR="00EA4E33" w:rsidRPr="0016496B" w:rsidRDefault="00EA4E33" w:rsidP="00EA4E33">
      <w:pPr>
        <w:pStyle w:val="20"/>
        <w:shd w:val="clear" w:color="auto" w:fill="auto"/>
        <w:tabs>
          <w:tab w:val="left" w:pos="1319"/>
        </w:tabs>
        <w:spacing w:after="0"/>
        <w:ind w:left="1100" w:firstLine="0"/>
        <w:sectPr w:rsidR="00EA4E33" w:rsidRPr="0016496B" w:rsidSect="00AF5E87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8513C" w:rsidRDefault="00AF5E87" w:rsidP="00AF5E87">
      <w:pPr>
        <w:pStyle w:val="40"/>
        <w:shd w:val="clear" w:color="auto" w:fill="auto"/>
        <w:spacing w:before="0" w:after="162" w:line="260" w:lineRule="exact"/>
      </w:pPr>
      <w:bookmarkStart w:id="0" w:name="bookmark13"/>
      <w:r>
        <w:lastRenderedPageBreak/>
        <w:t xml:space="preserve">2. </w:t>
      </w:r>
      <w:r w:rsidR="0078513C">
        <w:t xml:space="preserve">Содержание учебного </w:t>
      </w:r>
      <w:bookmarkEnd w:id="0"/>
      <w:r w:rsidR="0078513C">
        <w:t>курса</w:t>
      </w:r>
    </w:p>
    <w:p w:rsidR="0078513C" w:rsidRDefault="0078513C" w:rsidP="00AF5E87">
      <w:pPr>
        <w:pStyle w:val="20"/>
        <w:shd w:val="clear" w:color="auto" w:fill="auto"/>
        <w:tabs>
          <w:tab w:val="left" w:pos="1800"/>
        </w:tabs>
        <w:spacing w:after="97" w:line="260" w:lineRule="exact"/>
        <w:ind w:firstLine="0"/>
      </w:pPr>
      <w:r>
        <w:rPr>
          <w:rStyle w:val="21"/>
        </w:rPr>
        <w:t xml:space="preserve">Введение. </w:t>
      </w:r>
      <w:r>
        <w:t>Книга в жизни человека. «Литературная карта» Тверской области.</w:t>
      </w:r>
    </w:p>
    <w:p w:rsidR="0078513C" w:rsidRDefault="0078513C" w:rsidP="00AF5E87">
      <w:pPr>
        <w:pStyle w:val="20"/>
        <w:shd w:val="clear" w:color="auto" w:fill="auto"/>
        <w:tabs>
          <w:tab w:val="left" w:pos="1800"/>
        </w:tabs>
        <w:spacing w:after="0" w:line="341" w:lineRule="exact"/>
        <w:ind w:firstLine="0"/>
      </w:pPr>
      <w:r>
        <w:rPr>
          <w:rStyle w:val="21"/>
        </w:rPr>
        <w:t xml:space="preserve">Фольклор. </w:t>
      </w:r>
      <w:r>
        <w:t>Сказки и предания, созданные на Тверской земле. Малые жанры тверского фольклора (пословицы, прибаутки, скороговорки, загадки, игры, песни).</w:t>
      </w:r>
    </w:p>
    <w:p w:rsidR="0078513C" w:rsidRDefault="0078513C" w:rsidP="00AF5E87">
      <w:pPr>
        <w:pStyle w:val="20"/>
        <w:shd w:val="clear" w:color="auto" w:fill="auto"/>
        <w:spacing w:after="0" w:line="341" w:lineRule="exact"/>
        <w:ind w:firstLine="0"/>
      </w:pPr>
      <w:r>
        <w:t xml:space="preserve">Собиратели русского фольклора П.В. </w:t>
      </w:r>
      <w:proofErr w:type="spellStart"/>
      <w:r>
        <w:t>Кириевский</w:t>
      </w:r>
      <w:proofErr w:type="spellEnd"/>
      <w:r>
        <w:t>, В.И. Симаков.</w:t>
      </w:r>
    </w:p>
    <w:p w:rsidR="0078513C" w:rsidRDefault="0078513C" w:rsidP="00AF5E87">
      <w:pPr>
        <w:pStyle w:val="20"/>
        <w:shd w:val="clear" w:color="auto" w:fill="auto"/>
        <w:spacing w:after="128" w:line="346" w:lineRule="exact"/>
        <w:ind w:firstLine="0"/>
      </w:pPr>
      <w:r>
        <w:t>Деловая игра: «Тайна Тверских пословиц и загадок» (лингвистическое краеведение).</w:t>
      </w:r>
    </w:p>
    <w:p w:rsidR="0078513C" w:rsidRDefault="0078513C" w:rsidP="00AF5E87">
      <w:pPr>
        <w:pStyle w:val="20"/>
        <w:shd w:val="clear" w:color="auto" w:fill="auto"/>
        <w:tabs>
          <w:tab w:val="left" w:pos="1800"/>
        </w:tabs>
        <w:spacing w:after="116" w:line="336" w:lineRule="exact"/>
        <w:ind w:firstLine="0"/>
      </w:pPr>
      <w:r>
        <w:rPr>
          <w:rStyle w:val="21"/>
        </w:rPr>
        <w:t xml:space="preserve">Древнерусская литература. </w:t>
      </w:r>
      <w:r>
        <w:t>Повесть о Михаиле Ярославиче Тверском - пример жанра княжеского жития.</w:t>
      </w:r>
    </w:p>
    <w:p w:rsidR="0078513C" w:rsidRDefault="0078513C" w:rsidP="00AF5E87">
      <w:pPr>
        <w:pStyle w:val="20"/>
        <w:shd w:val="clear" w:color="auto" w:fill="auto"/>
        <w:tabs>
          <w:tab w:val="left" w:pos="1800"/>
        </w:tabs>
        <w:spacing w:line="341" w:lineRule="exact"/>
        <w:ind w:firstLine="0"/>
      </w:pPr>
      <w:r>
        <w:rPr>
          <w:rStyle w:val="21"/>
        </w:rPr>
        <w:t xml:space="preserve">Литература 19 века. </w:t>
      </w:r>
      <w:r>
        <w:t xml:space="preserve">И.А. Крылов и тверской край. Пушкинское кольцо </w:t>
      </w:r>
      <w:proofErr w:type="spellStart"/>
      <w:r>
        <w:t>Верхневолжья</w:t>
      </w:r>
      <w:proofErr w:type="spellEnd"/>
      <w:r>
        <w:t>. М.Е. Салтыков-Щедрин. Сказки.</w:t>
      </w:r>
    </w:p>
    <w:p w:rsidR="0078513C" w:rsidRDefault="0078513C" w:rsidP="00AF5E87">
      <w:pPr>
        <w:pStyle w:val="20"/>
        <w:shd w:val="clear" w:color="auto" w:fill="auto"/>
        <w:tabs>
          <w:tab w:val="left" w:pos="1800"/>
        </w:tabs>
        <w:spacing w:after="0" w:line="341" w:lineRule="exact"/>
        <w:ind w:firstLine="0"/>
      </w:pPr>
      <w:r>
        <w:rPr>
          <w:rStyle w:val="21"/>
        </w:rPr>
        <w:t xml:space="preserve">Литературная Тверь 20-21 веков. </w:t>
      </w:r>
      <w:r>
        <w:t xml:space="preserve">Крестьянская поэзия С. Дрожжина. Сборники «Поэзия труда и горя» (1901), «Заветные песни» (1907), «Песни крестьянина» (1929) Выразительное чтение стихов: «Расцвела моя черёмуха в саду», «Родине», «По дороге вьюга снежная», песня («Красна девица, зазноба ты моя!»). Тверь в поэзии А. Дементьева. Творчество Г. </w:t>
      </w:r>
      <w:proofErr w:type="spellStart"/>
      <w:r>
        <w:t>Лагздань</w:t>
      </w:r>
      <w:proofErr w:type="spellEnd"/>
      <w:r>
        <w:t>. Современная тверская поэзия.</w:t>
      </w:r>
    </w:p>
    <w:p w:rsidR="0078513C" w:rsidRPr="00AF5E87" w:rsidRDefault="0078513C" w:rsidP="00AF5E87">
      <w:pPr>
        <w:rPr>
          <w:rFonts w:ascii="Times New Roman" w:hAnsi="Times New Roman" w:cs="Times New Roman"/>
          <w:sz w:val="24"/>
          <w:szCs w:val="24"/>
        </w:rPr>
        <w:sectPr w:rsidR="0078513C" w:rsidRPr="00AF5E87" w:rsidSect="00AF5E87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AF5E87">
        <w:rPr>
          <w:rStyle w:val="21"/>
          <w:rFonts w:eastAsiaTheme="minorHAnsi"/>
          <w:sz w:val="28"/>
          <w:szCs w:val="24"/>
        </w:rPr>
        <w:t xml:space="preserve"> Литература о Великой Отечественной войне. </w:t>
      </w:r>
      <w:r w:rsidRPr="00AF5E87">
        <w:rPr>
          <w:rFonts w:ascii="Times New Roman" w:hAnsi="Times New Roman" w:cs="Times New Roman"/>
          <w:sz w:val="24"/>
          <w:szCs w:val="24"/>
        </w:rPr>
        <w:t>В.Л. Курочкин «Короткое         детство». Современная проза и поэзия тверских авторов о Великой Отечественной войне.</w:t>
      </w:r>
    </w:p>
    <w:p w:rsidR="0078513C" w:rsidRPr="00AF5E87" w:rsidRDefault="0078513C" w:rsidP="00AF5E87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</w:rPr>
      </w:pPr>
      <w:r w:rsidRPr="00AF5E87">
        <w:rPr>
          <w:rFonts w:ascii="Times New Roman" w:hAnsi="Times New Roman" w:cs="Times New Roman"/>
          <w:b/>
          <w:sz w:val="24"/>
        </w:rPr>
        <w:lastRenderedPageBreak/>
        <w:t>Тематическое планирование с указанием количества часов, отводимых на освоение каждой темы.</w:t>
      </w:r>
    </w:p>
    <w:tbl>
      <w:tblPr>
        <w:tblpPr w:leftFromText="180" w:rightFromText="180" w:vertAnchor="page" w:horzAnchor="margin" w:tblpY="2135"/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7234"/>
        <w:gridCol w:w="1531"/>
      </w:tblGrid>
      <w:tr w:rsidR="0078513C" w:rsidTr="00523462">
        <w:trPr>
          <w:trHeight w:hRule="exact" w:val="8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13C" w:rsidRDefault="0078513C" w:rsidP="00523462">
            <w:pPr>
              <w:pStyle w:val="20"/>
              <w:shd w:val="clear" w:color="auto" w:fill="auto"/>
              <w:spacing w:after="0" w:line="260" w:lineRule="exact"/>
              <w:ind w:firstLine="0"/>
              <w:jc w:val="left"/>
              <w:rPr>
                <w:rStyle w:val="21"/>
              </w:rPr>
            </w:pPr>
          </w:p>
          <w:p w:rsidR="0078513C" w:rsidRDefault="0078513C" w:rsidP="00523462">
            <w:pPr>
              <w:pStyle w:val="20"/>
              <w:shd w:val="clear" w:color="auto" w:fill="auto"/>
              <w:spacing w:after="0" w:line="26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№</w:t>
            </w:r>
          </w:p>
          <w:p w:rsidR="0078513C" w:rsidRDefault="0078513C" w:rsidP="00523462">
            <w:pPr>
              <w:pStyle w:val="20"/>
              <w:shd w:val="clear" w:color="auto" w:fill="auto"/>
              <w:spacing w:after="0" w:line="260" w:lineRule="exact"/>
              <w:ind w:firstLine="0"/>
              <w:jc w:val="left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13C" w:rsidRDefault="0078513C" w:rsidP="00523462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Раздел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13C" w:rsidRDefault="0078513C" w:rsidP="00523462">
            <w:pPr>
              <w:pStyle w:val="20"/>
              <w:shd w:val="clear" w:color="auto" w:fill="auto"/>
              <w:spacing w:after="240" w:line="260" w:lineRule="exact"/>
              <w:ind w:firstLine="0"/>
              <w:jc w:val="left"/>
            </w:pPr>
            <w:r>
              <w:rPr>
                <w:rStyle w:val="21"/>
              </w:rPr>
              <w:t>Количество</w:t>
            </w:r>
          </w:p>
          <w:p w:rsidR="0078513C" w:rsidRDefault="0078513C" w:rsidP="00523462">
            <w:pPr>
              <w:pStyle w:val="20"/>
              <w:shd w:val="clear" w:color="auto" w:fill="auto"/>
              <w:spacing w:before="240" w:after="0" w:line="260" w:lineRule="exact"/>
              <w:ind w:firstLine="0"/>
              <w:jc w:val="center"/>
            </w:pPr>
            <w:r>
              <w:rPr>
                <w:rStyle w:val="21"/>
              </w:rPr>
              <w:t>часов</w:t>
            </w:r>
          </w:p>
        </w:tc>
      </w:tr>
      <w:tr w:rsidR="0078513C" w:rsidTr="00523462">
        <w:trPr>
          <w:trHeight w:hRule="exact" w:val="45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13C" w:rsidRPr="0016496B" w:rsidRDefault="0078513C" w:rsidP="00523462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6496B">
              <w:rPr>
                <w:rStyle w:val="21"/>
                <w:b w:val="0"/>
                <w:sz w:val="24"/>
                <w:szCs w:val="24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13C" w:rsidRPr="0016496B" w:rsidRDefault="0078513C" w:rsidP="00523462">
            <w:pPr>
              <w:pStyle w:val="20"/>
              <w:shd w:val="clear" w:color="auto" w:fill="auto"/>
              <w:spacing w:after="0" w:line="418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6496B">
              <w:rPr>
                <w:rStyle w:val="21"/>
                <w:b w:val="0"/>
                <w:sz w:val="24"/>
                <w:szCs w:val="24"/>
              </w:rPr>
              <w:t xml:space="preserve">Введение.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13C" w:rsidRPr="0016496B" w:rsidRDefault="0078513C" w:rsidP="00523462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6496B">
              <w:rPr>
                <w:rStyle w:val="21"/>
                <w:b w:val="0"/>
                <w:sz w:val="24"/>
                <w:szCs w:val="24"/>
              </w:rPr>
              <w:t>1 час</w:t>
            </w:r>
          </w:p>
        </w:tc>
      </w:tr>
      <w:tr w:rsidR="0078513C" w:rsidTr="00523462">
        <w:trPr>
          <w:trHeight w:hRule="exact" w:val="5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13C" w:rsidRPr="0016496B" w:rsidRDefault="0078513C" w:rsidP="00523462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16496B">
              <w:rPr>
                <w:rStyle w:val="21"/>
                <w:b w:val="0"/>
                <w:sz w:val="24"/>
                <w:szCs w:val="24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13C" w:rsidRPr="0016496B" w:rsidRDefault="0078513C" w:rsidP="00523462">
            <w:pPr>
              <w:pStyle w:val="20"/>
              <w:shd w:val="clear" w:color="auto" w:fill="auto"/>
              <w:spacing w:after="0" w:line="408" w:lineRule="exact"/>
              <w:ind w:firstLine="0"/>
              <w:jc w:val="left"/>
              <w:rPr>
                <w:sz w:val="24"/>
                <w:szCs w:val="24"/>
              </w:rPr>
            </w:pPr>
            <w:r w:rsidRPr="0016496B">
              <w:rPr>
                <w:rStyle w:val="21"/>
                <w:b w:val="0"/>
                <w:sz w:val="24"/>
                <w:szCs w:val="24"/>
              </w:rPr>
              <w:t>Фольклор. Сказки и предания, созданные на Тверской земле.</w:t>
            </w:r>
          </w:p>
          <w:p w:rsidR="0078513C" w:rsidRPr="0016496B" w:rsidRDefault="0078513C" w:rsidP="00523462">
            <w:pPr>
              <w:pStyle w:val="20"/>
              <w:shd w:val="clear" w:color="auto" w:fill="auto"/>
              <w:spacing w:after="0" w:line="408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13C" w:rsidRPr="0016496B" w:rsidRDefault="0078513C" w:rsidP="00523462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16496B">
              <w:rPr>
                <w:rStyle w:val="21"/>
                <w:b w:val="0"/>
                <w:sz w:val="24"/>
                <w:szCs w:val="24"/>
              </w:rPr>
              <w:t>1 час</w:t>
            </w:r>
          </w:p>
        </w:tc>
      </w:tr>
      <w:tr w:rsidR="0078513C" w:rsidTr="00523462">
        <w:trPr>
          <w:trHeight w:hRule="exact" w:val="4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13C" w:rsidRPr="0016496B" w:rsidRDefault="0078513C" w:rsidP="00523462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16496B">
              <w:rPr>
                <w:rStyle w:val="21"/>
                <w:b w:val="0"/>
                <w:sz w:val="24"/>
                <w:szCs w:val="24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13C" w:rsidRPr="0016496B" w:rsidRDefault="0078513C" w:rsidP="00523462">
            <w:pPr>
              <w:pStyle w:val="20"/>
              <w:shd w:val="clear" w:color="auto" w:fill="auto"/>
              <w:spacing w:after="0" w:line="408" w:lineRule="exact"/>
              <w:ind w:firstLine="0"/>
              <w:jc w:val="left"/>
              <w:rPr>
                <w:sz w:val="24"/>
                <w:szCs w:val="24"/>
              </w:rPr>
            </w:pPr>
            <w:r w:rsidRPr="0016496B">
              <w:rPr>
                <w:rStyle w:val="21"/>
                <w:b w:val="0"/>
                <w:sz w:val="24"/>
                <w:szCs w:val="24"/>
              </w:rPr>
              <w:t>Древнерусская литература.</w:t>
            </w:r>
          </w:p>
          <w:p w:rsidR="0078513C" w:rsidRPr="0016496B" w:rsidRDefault="0078513C" w:rsidP="00523462">
            <w:pPr>
              <w:pStyle w:val="20"/>
              <w:shd w:val="clear" w:color="auto" w:fill="auto"/>
              <w:spacing w:after="0" w:line="408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13C" w:rsidRPr="0016496B" w:rsidRDefault="0078513C" w:rsidP="00523462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16496B">
              <w:rPr>
                <w:rStyle w:val="21"/>
                <w:b w:val="0"/>
                <w:sz w:val="24"/>
                <w:szCs w:val="24"/>
              </w:rPr>
              <w:t>1 час</w:t>
            </w:r>
          </w:p>
        </w:tc>
      </w:tr>
      <w:tr w:rsidR="0078513C" w:rsidTr="00523462">
        <w:trPr>
          <w:trHeight w:hRule="exact" w:val="5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13C" w:rsidRPr="0016496B" w:rsidRDefault="0078513C" w:rsidP="00523462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16496B">
              <w:rPr>
                <w:rStyle w:val="21"/>
                <w:b w:val="0"/>
                <w:sz w:val="24"/>
                <w:szCs w:val="24"/>
              </w:rPr>
              <w:t>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13C" w:rsidRPr="0016496B" w:rsidRDefault="0078513C" w:rsidP="00523462">
            <w:pPr>
              <w:pStyle w:val="20"/>
              <w:shd w:val="clear" w:color="auto" w:fill="auto"/>
              <w:spacing w:after="0" w:line="418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16496B">
              <w:rPr>
                <w:rStyle w:val="21"/>
                <w:b w:val="0"/>
                <w:sz w:val="24"/>
                <w:szCs w:val="24"/>
              </w:rPr>
              <w:t>Литература 19 века.</w:t>
            </w:r>
          </w:p>
          <w:p w:rsidR="0078513C" w:rsidRPr="0016496B" w:rsidRDefault="0078513C" w:rsidP="00523462">
            <w:pPr>
              <w:pStyle w:val="20"/>
              <w:shd w:val="clear" w:color="auto" w:fill="auto"/>
              <w:spacing w:after="0" w:line="418" w:lineRule="exact"/>
              <w:ind w:firstLine="0"/>
              <w:jc w:val="left"/>
              <w:rPr>
                <w:sz w:val="24"/>
                <w:szCs w:val="24"/>
              </w:rPr>
            </w:pPr>
            <w:r w:rsidRPr="0016496B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13C" w:rsidRPr="0016496B" w:rsidRDefault="0078513C" w:rsidP="00523462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16496B">
              <w:rPr>
                <w:rStyle w:val="21"/>
                <w:b w:val="0"/>
                <w:sz w:val="24"/>
                <w:szCs w:val="24"/>
              </w:rPr>
              <w:t>3 часа</w:t>
            </w:r>
          </w:p>
        </w:tc>
      </w:tr>
      <w:tr w:rsidR="0078513C" w:rsidTr="00523462">
        <w:trPr>
          <w:trHeight w:hRule="exact" w:val="4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13C" w:rsidRPr="0016496B" w:rsidRDefault="0078513C" w:rsidP="00523462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16496B">
              <w:rPr>
                <w:rStyle w:val="21"/>
                <w:b w:val="0"/>
                <w:sz w:val="24"/>
                <w:szCs w:val="24"/>
              </w:rPr>
              <w:t>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13C" w:rsidRPr="0016496B" w:rsidRDefault="0078513C" w:rsidP="00523462">
            <w:pPr>
              <w:pStyle w:val="20"/>
              <w:shd w:val="clear" w:color="auto" w:fill="auto"/>
              <w:spacing w:after="0" w:line="413" w:lineRule="exact"/>
              <w:ind w:firstLine="0"/>
              <w:jc w:val="left"/>
              <w:rPr>
                <w:sz w:val="24"/>
                <w:szCs w:val="24"/>
              </w:rPr>
            </w:pPr>
            <w:r w:rsidRPr="0016496B">
              <w:rPr>
                <w:rStyle w:val="21"/>
                <w:b w:val="0"/>
                <w:sz w:val="24"/>
                <w:szCs w:val="24"/>
              </w:rPr>
              <w:t>Литературная Тверь 20-21 веков.</w:t>
            </w:r>
          </w:p>
          <w:p w:rsidR="0078513C" w:rsidRPr="0016496B" w:rsidRDefault="0078513C" w:rsidP="00523462">
            <w:pPr>
              <w:pStyle w:val="20"/>
              <w:shd w:val="clear" w:color="auto" w:fill="auto"/>
              <w:spacing w:after="0" w:line="413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13C" w:rsidRPr="0016496B" w:rsidRDefault="0078513C" w:rsidP="00523462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16496B">
              <w:rPr>
                <w:rStyle w:val="21"/>
                <w:b w:val="0"/>
                <w:sz w:val="24"/>
                <w:szCs w:val="24"/>
              </w:rPr>
              <w:t>7 часов</w:t>
            </w:r>
          </w:p>
        </w:tc>
      </w:tr>
      <w:tr w:rsidR="0078513C" w:rsidTr="00523462">
        <w:trPr>
          <w:trHeight w:hRule="exact" w:val="4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13C" w:rsidRPr="0016496B" w:rsidRDefault="0078513C" w:rsidP="00523462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16496B">
              <w:rPr>
                <w:rStyle w:val="21"/>
                <w:b w:val="0"/>
                <w:sz w:val="24"/>
                <w:szCs w:val="24"/>
              </w:rPr>
              <w:t>6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13C" w:rsidRPr="0016496B" w:rsidRDefault="0078513C" w:rsidP="00523462">
            <w:pPr>
              <w:pStyle w:val="20"/>
              <w:shd w:val="clear" w:color="auto" w:fill="auto"/>
              <w:spacing w:after="0" w:line="408" w:lineRule="exact"/>
              <w:ind w:firstLine="0"/>
              <w:jc w:val="left"/>
              <w:rPr>
                <w:sz w:val="24"/>
                <w:szCs w:val="24"/>
              </w:rPr>
            </w:pPr>
            <w:r w:rsidRPr="0016496B">
              <w:rPr>
                <w:rStyle w:val="21"/>
                <w:b w:val="0"/>
                <w:sz w:val="24"/>
                <w:szCs w:val="24"/>
              </w:rPr>
              <w:t>Литература о Великой Отечественной войне.</w:t>
            </w:r>
          </w:p>
          <w:p w:rsidR="0078513C" w:rsidRPr="0016496B" w:rsidRDefault="0078513C" w:rsidP="00523462">
            <w:pPr>
              <w:pStyle w:val="20"/>
              <w:shd w:val="clear" w:color="auto" w:fill="auto"/>
              <w:spacing w:after="0" w:line="408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13C" w:rsidRPr="0016496B" w:rsidRDefault="0078513C" w:rsidP="00523462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16496B">
              <w:rPr>
                <w:rStyle w:val="21"/>
                <w:b w:val="0"/>
                <w:sz w:val="24"/>
                <w:szCs w:val="24"/>
              </w:rPr>
              <w:t>4 часа</w:t>
            </w:r>
          </w:p>
        </w:tc>
      </w:tr>
      <w:tr w:rsidR="0078513C" w:rsidTr="00523462">
        <w:trPr>
          <w:trHeight w:hRule="exact" w:val="43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13C" w:rsidRDefault="0078513C" w:rsidP="00523462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513C" w:rsidRDefault="0078513C" w:rsidP="00523462">
            <w:pPr>
              <w:pStyle w:val="20"/>
              <w:shd w:val="clear" w:color="auto" w:fill="auto"/>
              <w:spacing w:after="0" w:line="260" w:lineRule="exact"/>
              <w:ind w:firstLine="0"/>
              <w:jc w:val="right"/>
            </w:pPr>
            <w:r>
              <w:rPr>
                <w:rStyle w:val="21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3C" w:rsidRDefault="0078513C" w:rsidP="00523462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17 часов</w:t>
            </w:r>
          </w:p>
        </w:tc>
      </w:tr>
    </w:tbl>
    <w:p w:rsidR="00751D94" w:rsidRDefault="00751D94" w:rsidP="00751D94">
      <w:pPr>
        <w:rPr>
          <w:sz w:val="2"/>
          <w:szCs w:val="2"/>
        </w:rPr>
        <w:sectPr w:rsidR="00751D94" w:rsidSect="00AF5E87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8513C" w:rsidRDefault="0078513C" w:rsidP="00751D94">
      <w:pPr>
        <w:rPr>
          <w:sz w:val="2"/>
          <w:szCs w:val="2"/>
        </w:rPr>
        <w:sectPr w:rsidR="0078513C" w:rsidSect="0078513C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  <w:bookmarkStart w:id="1" w:name="_GoBack"/>
      <w:bookmarkEnd w:id="1"/>
    </w:p>
    <w:p w:rsidR="0078513C" w:rsidRPr="0016496B" w:rsidRDefault="0078513C" w:rsidP="0078513C">
      <w:pPr>
        <w:rPr>
          <w:rFonts w:ascii="Times New Roman" w:hAnsi="Times New Roman" w:cs="Times New Roman"/>
          <w:b/>
          <w:sz w:val="24"/>
        </w:rPr>
      </w:pPr>
    </w:p>
    <w:sectPr w:rsidR="0078513C" w:rsidRPr="0016496B" w:rsidSect="00A1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E33" w:rsidRDefault="00EA4E33" w:rsidP="00EA4E33">
      <w:pPr>
        <w:spacing w:after="0" w:line="240" w:lineRule="auto"/>
      </w:pPr>
      <w:r>
        <w:separator/>
      </w:r>
    </w:p>
  </w:endnote>
  <w:endnote w:type="continuationSeparator" w:id="0">
    <w:p w:rsidR="00EA4E33" w:rsidRDefault="00EA4E33" w:rsidP="00EA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E33" w:rsidRDefault="00EA4E33" w:rsidP="00EA4E33">
      <w:pPr>
        <w:spacing w:after="0" w:line="240" w:lineRule="auto"/>
      </w:pPr>
      <w:r>
        <w:separator/>
      </w:r>
    </w:p>
  </w:footnote>
  <w:footnote w:type="continuationSeparator" w:id="0">
    <w:p w:rsidR="00EA4E33" w:rsidRDefault="00EA4E33" w:rsidP="00EA4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A95"/>
    <w:multiLevelType w:val="hybridMultilevel"/>
    <w:tmpl w:val="53007C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A0996"/>
    <w:multiLevelType w:val="multilevel"/>
    <w:tmpl w:val="FE023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C30A74"/>
    <w:multiLevelType w:val="multilevel"/>
    <w:tmpl w:val="8B26A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68702F"/>
    <w:multiLevelType w:val="hybridMultilevel"/>
    <w:tmpl w:val="1B864A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DA9"/>
    <w:rsid w:val="000D2580"/>
    <w:rsid w:val="0016496B"/>
    <w:rsid w:val="00292148"/>
    <w:rsid w:val="007447D2"/>
    <w:rsid w:val="00751D94"/>
    <w:rsid w:val="0078513C"/>
    <w:rsid w:val="00914DA9"/>
    <w:rsid w:val="00A11514"/>
    <w:rsid w:val="00AF5E87"/>
    <w:rsid w:val="00EA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1D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1D94"/>
    <w:pPr>
      <w:widowControl w:val="0"/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751D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751D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751D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51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751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51D94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rsid w:val="00751D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Заголовок №4"/>
    <w:basedOn w:val="a"/>
    <w:link w:val="4"/>
    <w:rsid w:val="00751D94"/>
    <w:pPr>
      <w:widowControl w:val="0"/>
      <w:shd w:val="clear" w:color="auto" w:fill="FFFFFF"/>
      <w:spacing w:before="120" w:after="24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16496B"/>
    <w:pPr>
      <w:ind w:left="720"/>
      <w:contextualSpacing/>
    </w:pPr>
  </w:style>
  <w:style w:type="paragraph" w:styleId="a6">
    <w:name w:val="No Spacing"/>
    <w:qFormat/>
    <w:rsid w:val="00EA4E3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EA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A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4E33"/>
  </w:style>
  <w:style w:type="paragraph" w:styleId="aa">
    <w:name w:val="footer"/>
    <w:basedOn w:val="a"/>
    <w:link w:val="ab"/>
    <w:uiPriority w:val="99"/>
    <w:unhideWhenUsed/>
    <w:rsid w:val="00EA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4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1D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1D94"/>
    <w:pPr>
      <w:widowControl w:val="0"/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751D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751D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751D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51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751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51D94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rsid w:val="00751D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Заголовок №4"/>
    <w:basedOn w:val="a"/>
    <w:link w:val="4"/>
    <w:rsid w:val="00751D94"/>
    <w:pPr>
      <w:widowControl w:val="0"/>
      <w:shd w:val="clear" w:color="auto" w:fill="FFFFFF"/>
      <w:spacing w:before="120" w:after="24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16496B"/>
    <w:pPr>
      <w:ind w:left="720"/>
      <w:contextualSpacing/>
    </w:pPr>
  </w:style>
  <w:style w:type="paragraph" w:styleId="a6">
    <w:name w:val="No Spacing"/>
    <w:qFormat/>
    <w:rsid w:val="00EA4E3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EA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A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4E33"/>
  </w:style>
  <w:style w:type="paragraph" w:styleId="aa">
    <w:name w:val="footer"/>
    <w:basedOn w:val="a"/>
    <w:link w:val="ab"/>
    <w:uiPriority w:val="99"/>
    <w:unhideWhenUsed/>
    <w:rsid w:val="00EA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4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2020-04-07T18:56:00Z</dcterms:created>
  <dcterms:modified xsi:type="dcterms:W3CDTF">2020-04-10T02:52:00Z</dcterms:modified>
</cp:coreProperties>
</file>